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F116D4" w:rsidRDefault="00A2780F" w:rsidP="00AF2340">
      <w:pPr>
        <w:spacing w:after="160" w:line="360" w:lineRule="auto"/>
        <w:jc w:val="both"/>
        <w:rPr>
          <w:rFonts w:ascii="Palatino Linotype" w:hAnsi="Palatino Linotype"/>
        </w:rPr>
      </w:pPr>
      <w:r w:rsidRPr="00F116D4">
        <w:rPr>
          <w:rFonts w:ascii="Palatino Linotype" w:hAnsi="Palatino Linotype"/>
        </w:rPr>
        <w:t>Resolución</w:t>
      </w:r>
      <w:r w:rsidR="00D730A4" w:rsidRPr="00F116D4">
        <w:rPr>
          <w:rFonts w:ascii="Palatino Linotype" w:hAnsi="Palatino Linotype"/>
        </w:rPr>
        <w:t xml:space="preserve"> </w:t>
      </w:r>
      <w:r w:rsidRPr="00F116D4">
        <w:rPr>
          <w:rFonts w:ascii="Palatino Linotype" w:hAnsi="Palatino Linotype"/>
        </w:rPr>
        <w:t>del</w:t>
      </w:r>
      <w:r w:rsidR="00D730A4" w:rsidRPr="00F116D4">
        <w:rPr>
          <w:rFonts w:ascii="Palatino Linotype" w:hAnsi="Palatino Linotype"/>
        </w:rPr>
        <w:t xml:space="preserve"> </w:t>
      </w:r>
      <w:r w:rsidRPr="00F116D4">
        <w:rPr>
          <w:rFonts w:ascii="Palatino Linotype" w:hAnsi="Palatino Linotype"/>
        </w:rPr>
        <w:t>Pleno</w:t>
      </w:r>
      <w:r w:rsidR="00D730A4" w:rsidRPr="00F116D4">
        <w:rPr>
          <w:rFonts w:ascii="Palatino Linotype" w:hAnsi="Palatino Linotype"/>
        </w:rPr>
        <w:t xml:space="preserve"> </w:t>
      </w:r>
      <w:r w:rsidRPr="00F116D4">
        <w:rPr>
          <w:rFonts w:ascii="Palatino Linotype" w:hAnsi="Palatino Linotype"/>
        </w:rPr>
        <w:t>del</w:t>
      </w:r>
      <w:r w:rsidR="00D730A4" w:rsidRPr="00F116D4">
        <w:rPr>
          <w:rFonts w:ascii="Palatino Linotype" w:hAnsi="Palatino Linotype"/>
        </w:rPr>
        <w:t xml:space="preserve"> </w:t>
      </w:r>
      <w:r w:rsidRPr="00F116D4">
        <w:rPr>
          <w:rFonts w:ascii="Palatino Linotype" w:hAnsi="Palatino Linotype"/>
        </w:rPr>
        <w:t>Instituto</w:t>
      </w:r>
      <w:r w:rsidR="00D730A4" w:rsidRPr="00F116D4">
        <w:rPr>
          <w:rFonts w:ascii="Palatino Linotype" w:hAnsi="Palatino Linotype"/>
        </w:rPr>
        <w:t xml:space="preserve"> </w:t>
      </w:r>
      <w:r w:rsidRPr="00F116D4">
        <w:rPr>
          <w:rFonts w:ascii="Palatino Linotype" w:hAnsi="Palatino Linotype"/>
        </w:rPr>
        <w:t>de</w:t>
      </w:r>
      <w:r w:rsidR="00D730A4" w:rsidRPr="00F116D4">
        <w:rPr>
          <w:rFonts w:ascii="Palatino Linotype" w:hAnsi="Palatino Linotype"/>
        </w:rPr>
        <w:t xml:space="preserve"> </w:t>
      </w:r>
      <w:r w:rsidRPr="00F116D4">
        <w:rPr>
          <w:rFonts w:ascii="Palatino Linotype" w:hAnsi="Palatino Linotype"/>
        </w:rPr>
        <w:t>Transparencia,</w:t>
      </w:r>
      <w:r w:rsidR="00D730A4" w:rsidRPr="00F116D4">
        <w:rPr>
          <w:rFonts w:ascii="Palatino Linotype" w:hAnsi="Palatino Linotype"/>
        </w:rPr>
        <w:t xml:space="preserve"> </w:t>
      </w:r>
      <w:r w:rsidRPr="00F116D4">
        <w:rPr>
          <w:rFonts w:ascii="Palatino Linotype" w:hAnsi="Palatino Linotype"/>
        </w:rPr>
        <w:t>Acceso</w:t>
      </w:r>
      <w:r w:rsidR="00D730A4" w:rsidRPr="00F116D4">
        <w:rPr>
          <w:rFonts w:ascii="Palatino Linotype" w:hAnsi="Palatino Linotype"/>
        </w:rPr>
        <w:t xml:space="preserve"> </w:t>
      </w:r>
      <w:r w:rsidRPr="00F116D4">
        <w:rPr>
          <w:rFonts w:ascii="Palatino Linotype" w:hAnsi="Palatino Linotype"/>
        </w:rPr>
        <w:t>a</w:t>
      </w:r>
      <w:r w:rsidR="00D730A4" w:rsidRPr="00F116D4">
        <w:rPr>
          <w:rFonts w:ascii="Palatino Linotype" w:hAnsi="Palatino Linotype"/>
        </w:rPr>
        <w:t xml:space="preserve"> </w:t>
      </w:r>
      <w:r w:rsidRPr="00F116D4">
        <w:rPr>
          <w:rFonts w:ascii="Palatino Linotype" w:hAnsi="Palatino Linotype"/>
        </w:rPr>
        <w:t>la</w:t>
      </w:r>
      <w:r w:rsidR="00D730A4" w:rsidRPr="00F116D4">
        <w:rPr>
          <w:rFonts w:ascii="Palatino Linotype" w:hAnsi="Palatino Linotype"/>
        </w:rPr>
        <w:t xml:space="preserve"> </w:t>
      </w:r>
      <w:r w:rsidRPr="00F116D4">
        <w:rPr>
          <w:rFonts w:ascii="Palatino Linotype" w:hAnsi="Palatino Linotype"/>
        </w:rPr>
        <w:t>Información</w:t>
      </w:r>
      <w:r w:rsidR="00D730A4" w:rsidRPr="00F116D4">
        <w:rPr>
          <w:rFonts w:ascii="Palatino Linotype" w:hAnsi="Palatino Linotype"/>
        </w:rPr>
        <w:t xml:space="preserve"> </w:t>
      </w:r>
      <w:r w:rsidRPr="00F116D4">
        <w:rPr>
          <w:rFonts w:ascii="Palatino Linotype" w:hAnsi="Palatino Linotype"/>
        </w:rPr>
        <w:t>Pública</w:t>
      </w:r>
      <w:r w:rsidR="00D730A4" w:rsidRPr="00F116D4">
        <w:rPr>
          <w:rFonts w:ascii="Palatino Linotype" w:hAnsi="Palatino Linotype"/>
        </w:rPr>
        <w:t xml:space="preserve"> </w:t>
      </w:r>
      <w:r w:rsidRPr="00F116D4">
        <w:rPr>
          <w:rFonts w:ascii="Palatino Linotype" w:hAnsi="Palatino Linotype"/>
        </w:rPr>
        <w:t>y</w:t>
      </w:r>
      <w:r w:rsidR="00D730A4" w:rsidRPr="00F116D4">
        <w:rPr>
          <w:rFonts w:ascii="Palatino Linotype" w:hAnsi="Palatino Linotype"/>
        </w:rPr>
        <w:t xml:space="preserve"> </w:t>
      </w:r>
      <w:r w:rsidRPr="00F116D4">
        <w:rPr>
          <w:rFonts w:ascii="Palatino Linotype" w:hAnsi="Palatino Linotype"/>
        </w:rPr>
        <w:t>Protección</w:t>
      </w:r>
      <w:r w:rsidR="00D730A4" w:rsidRPr="00F116D4">
        <w:rPr>
          <w:rFonts w:ascii="Palatino Linotype" w:hAnsi="Palatino Linotype"/>
        </w:rPr>
        <w:t xml:space="preserve"> </w:t>
      </w:r>
      <w:r w:rsidRPr="00F116D4">
        <w:rPr>
          <w:rFonts w:ascii="Palatino Linotype" w:hAnsi="Palatino Linotype"/>
        </w:rPr>
        <w:t>de</w:t>
      </w:r>
      <w:r w:rsidR="00D730A4" w:rsidRPr="00F116D4">
        <w:rPr>
          <w:rFonts w:ascii="Palatino Linotype" w:hAnsi="Palatino Linotype"/>
        </w:rPr>
        <w:t xml:space="preserve"> </w:t>
      </w:r>
      <w:r w:rsidRPr="00F116D4">
        <w:rPr>
          <w:rFonts w:ascii="Palatino Linotype" w:hAnsi="Palatino Linotype"/>
        </w:rPr>
        <w:t>Datos</w:t>
      </w:r>
      <w:r w:rsidR="00D730A4" w:rsidRPr="00F116D4">
        <w:rPr>
          <w:rFonts w:ascii="Palatino Linotype" w:hAnsi="Palatino Linotype"/>
        </w:rPr>
        <w:t xml:space="preserve"> </w:t>
      </w:r>
      <w:r w:rsidRPr="00F116D4">
        <w:rPr>
          <w:rFonts w:ascii="Palatino Linotype" w:hAnsi="Palatino Linotype"/>
        </w:rPr>
        <w:t>Personales</w:t>
      </w:r>
      <w:r w:rsidR="00D730A4" w:rsidRPr="00F116D4">
        <w:rPr>
          <w:rFonts w:ascii="Palatino Linotype" w:hAnsi="Palatino Linotype"/>
        </w:rPr>
        <w:t xml:space="preserve"> </w:t>
      </w:r>
      <w:r w:rsidRPr="00F116D4">
        <w:rPr>
          <w:rFonts w:ascii="Palatino Linotype" w:hAnsi="Palatino Linotype"/>
        </w:rPr>
        <w:t>del</w:t>
      </w:r>
      <w:r w:rsidR="00D730A4" w:rsidRPr="00F116D4">
        <w:rPr>
          <w:rFonts w:ascii="Palatino Linotype" w:hAnsi="Palatino Linotype"/>
        </w:rPr>
        <w:t xml:space="preserve"> </w:t>
      </w:r>
      <w:r w:rsidRPr="00F116D4">
        <w:rPr>
          <w:rFonts w:ascii="Palatino Linotype" w:hAnsi="Palatino Linotype"/>
        </w:rPr>
        <w:t>Estado</w:t>
      </w:r>
      <w:r w:rsidR="00D730A4" w:rsidRPr="00F116D4">
        <w:rPr>
          <w:rFonts w:ascii="Palatino Linotype" w:hAnsi="Palatino Linotype"/>
        </w:rPr>
        <w:t xml:space="preserve"> </w:t>
      </w:r>
      <w:r w:rsidRPr="00F116D4">
        <w:rPr>
          <w:rFonts w:ascii="Palatino Linotype" w:hAnsi="Palatino Linotype"/>
        </w:rPr>
        <w:t>de</w:t>
      </w:r>
      <w:r w:rsidR="00D730A4" w:rsidRPr="00F116D4">
        <w:rPr>
          <w:rFonts w:ascii="Palatino Linotype" w:hAnsi="Palatino Linotype"/>
        </w:rPr>
        <w:t xml:space="preserve"> </w:t>
      </w:r>
      <w:r w:rsidRPr="00F116D4">
        <w:rPr>
          <w:rFonts w:ascii="Palatino Linotype" w:hAnsi="Palatino Linotype"/>
        </w:rPr>
        <w:t>México</w:t>
      </w:r>
      <w:r w:rsidR="00D730A4" w:rsidRPr="00F116D4">
        <w:rPr>
          <w:rFonts w:ascii="Palatino Linotype" w:hAnsi="Palatino Linotype"/>
        </w:rPr>
        <w:t xml:space="preserve"> </w:t>
      </w:r>
      <w:r w:rsidRPr="00F116D4">
        <w:rPr>
          <w:rFonts w:ascii="Palatino Linotype" w:hAnsi="Palatino Linotype"/>
        </w:rPr>
        <w:t>y</w:t>
      </w:r>
      <w:r w:rsidR="00D730A4" w:rsidRPr="00F116D4">
        <w:rPr>
          <w:rFonts w:ascii="Palatino Linotype" w:hAnsi="Palatino Linotype"/>
        </w:rPr>
        <w:t xml:space="preserve"> </w:t>
      </w:r>
      <w:r w:rsidRPr="00F116D4">
        <w:rPr>
          <w:rFonts w:ascii="Palatino Linotype" w:hAnsi="Palatino Linotype"/>
        </w:rPr>
        <w:t>Municipios,</w:t>
      </w:r>
      <w:r w:rsidR="00D730A4" w:rsidRPr="00F116D4">
        <w:rPr>
          <w:rFonts w:ascii="Palatino Linotype" w:hAnsi="Palatino Linotype"/>
        </w:rPr>
        <w:t xml:space="preserve"> </w:t>
      </w:r>
      <w:r w:rsidRPr="00F116D4">
        <w:rPr>
          <w:rFonts w:ascii="Palatino Linotype" w:hAnsi="Palatino Linotype"/>
        </w:rPr>
        <w:t>con</w:t>
      </w:r>
      <w:r w:rsidR="00D730A4" w:rsidRPr="00F116D4">
        <w:rPr>
          <w:rFonts w:ascii="Palatino Linotype" w:hAnsi="Palatino Linotype"/>
        </w:rPr>
        <w:t xml:space="preserve"> </w:t>
      </w:r>
      <w:r w:rsidRPr="00F116D4">
        <w:rPr>
          <w:rFonts w:ascii="Palatino Linotype" w:hAnsi="Palatino Linotype"/>
        </w:rPr>
        <w:t>domicilio</w:t>
      </w:r>
      <w:r w:rsidR="00D730A4" w:rsidRPr="00F116D4">
        <w:rPr>
          <w:rFonts w:ascii="Palatino Linotype" w:hAnsi="Palatino Linotype"/>
        </w:rPr>
        <w:t xml:space="preserve"> </w:t>
      </w:r>
      <w:r w:rsidRPr="00F116D4">
        <w:rPr>
          <w:rFonts w:ascii="Palatino Linotype" w:hAnsi="Palatino Linotype"/>
        </w:rPr>
        <w:t>en</w:t>
      </w:r>
      <w:r w:rsidR="00D730A4" w:rsidRPr="00F116D4">
        <w:rPr>
          <w:rFonts w:ascii="Palatino Linotype" w:hAnsi="Palatino Linotype"/>
        </w:rPr>
        <w:t xml:space="preserve"> </w:t>
      </w:r>
      <w:r w:rsidRPr="00F116D4">
        <w:rPr>
          <w:rFonts w:ascii="Palatino Linotype" w:hAnsi="Palatino Linotype"/>
        </w:rPr>
        <w:t>Metepec,</w:t>
      </w:r>
      <w:r w:rsidR="00D730A4" w:rsidRPr="00F116D4">
        <w:rPr>
          <w:rFonts w:ascii="Palatino Linotype" w:hAnsi="Palatino Linotype"/>
        </w:rPr>
        <w:t xml:space="preserve"> </w:t>
      </w:r>
      <w:r w:rsidRPr="00F116D4">
        <w:rPr>
          <w:rFonts w:ascii="Palatino Linotype" w:hAnsi="Palatino Linotype"/>
        </w:rPr>
        <w:t>Estado</w:t>
      </w:r>
      <w:r w:rsidR="00D730A4" w:rsidRPr="00F116D4">
        <w:rPr>
          <w:rFonts w:ascii="Palatino Linotype" w:hAnsi="Palatino Linotype"/>
        </w:rPr>
        <w:t xml:space="preserve"> </w:t>
      </w:r>
      <w:r w:rsidRPr="00F116D4">
        <w:rPr>
          <w:rFonts w:ascii="Palatino Linotype" w:hAnsi="Palatino Linotype"/>
        </w:rPr>
        <w:t>de</w:t>
      </w:r>
      <w:r w:rsidR="00D730A4" w:rsidRPr="00F116D4">
        <w:rPr>
          <w:rFonts w:ascii="Palatino Linotype" w:hAnsi="Palatino Linotype"/>
        </w:rPr>
        <w:t xml:space="preserve"> </w:t>
      </w:r>
      <w:r w:rsidRPr="00F116D4">
        <w:rPr>
          <w:rFonts w:ascii="Palatino Linotype" w:hAnsi="Palatino Linotype"/>
        </w:rPr>
        <w:t>México,</w:t>
      </w:r>
      <w:r w:rsidR="00D730A4" w:rsidRPr="00F116D4">
        <w:rPr>
          <w:rFonts w:ascii="Palatino Linotype" w:hAnsi="Palatino Linotype"/>
        </w:rPr>
        <w:t xml:space="preserve"> </w:t>
      </w:r>
      <w:r w:rsidRPr="00F116D4">
        <w:rPr>
          <w:rFonts w:ascii="Palatino Linotype" w:hAnsi="Palatino Linotype"/>
        </w:rPr>
        <w:t>de</w:t>
      </w:r>
      <w:r w:rsidR="00D730A4" w:rsidRPr="00F116D4">
        <w:rPr>
          <w:rFonts w:ascii="Palatino Linotype" w:hAnsi="Palatino Linotype"/>
        </w:rPr>
        <w:t xml:space="preserve"> </w:t>
      </w:r>
      <w:r w:rsidRPr="00F116D4">
        <w:rPr>
          <w:rFonts w:ascii="Palatino Linotype" w:hAnsi="Palatino Linotype"/>
        </w:rPr>
        <w:t>fecha</w:t>
      </w:r>
      <w:r w:rsidR="00D730A4" w:rsidRPr="00F116D4">
        <w:rPr>
          <w:rFonts w:ascii="Palatino Linotype" w:hAnsi="Palatino Linotype"/>
        </w:rPr>
        <w:t xml:space="preserve"> </w:t>
      </w:r>
      <w:r w:rsidR="00483F8E" w:rsidRPr="00F116D4">
        <w:rPr>
          <w:rFonts w:ascii="Palatino Linotype" w:hAnsi="Palatino Linotype"/>
        </w:rPr>
        <w:t xml:space="preserve">veintiséis </w:t>
      </w:r>
      <w:r w:rsidR="00A30049" w:rsidRPr="00F116D4">
        <w:rPr>
          <w:rFonts w:ascii="Palatino Linotype" w:hAnsi="Palatino Linotype"/>
        </w:rPr>
        <w:t>de</w:t>
      </w:r>
      <w:r w:rsidR="00D730A4" w:rsidRPr="00F116D4">
        <w:rPr>
          <w:rFonts w:ascii="Palatino Linotype" w:hAnsi="Palatino Linotype"/>
        </w:rPr>
        <w:t xml:space="preserve"> </w:t>
      </w:r>
      <w:r w:rsidR="00483F8E" w:rsidRPr="00F116D4">
        <w:rPr>
          <w:rFonts w:ascii="Palatino Linotype" w:hAnsi="Palatino Linotype"/>
        </w:rPr>
        <w:t xml:space="preserve">junio </w:t>
      </w:r>
      <w:r w:rsidR="00A30049" w:rsidRPr="00F116D4">
        <w:rPr>
          <w:rFonts w:ascii="Palatino Linotype" w:hAnsi="Palatino Linotype"/>
        </w:rPr>
        <w:t>de</w:t>
      </w:r>
      <w:r w:rsidR="00D730A4" w:rsidRPr="00F116D4">
        <w:rPr>
          <w:rFonts w:ascii="Palatino Linotype" w:hAnsi="Palatino Linotype"/>
        </w:rPr>
        <w:t xml:space="preserve"> </w:t>
      </w:r>
      <w:r w:rsidR="00A30049" w:rsidRPr="00F116D4">
        <w:rPr>
          <w:rFonts w:ascii="Palatino Linotype" w:hAnsi="Palatino Linotype"/>
        </w:rPr>
        <w:t>dos</w:t>
      </w:r>
      <w:r w:rsidR="00D730A4" w:rsidRPr="00F116D4">
        <w:rPr>
          <w:rFonts w:ascii="Palatino Linotype" w:hAnsi="Palatino Linotype"/>
        </w:rPr>
        <w:t xml:space="preserve"> </w:t>
      </w:r>
      <w:r w:rsidR="00A30049" w:rsidRPr="00F116D4">
        <w:rPr>
          <w:rFonts w:ascii="Palatino Linotype" w:hAnsi="Palatino Linotype"/>
        </w:rPr>
        <w:t>mil</w:t>
      </w:r>
      <w:r w:rsidR="00D730A4" w:rsidRPr="00F116D4">
        <w:rPr>
          <w:rFonts w:ascii="Palatino Linotype" w:hAnsi="Palatino Linotype"/>
        </w:rPr>
        <w:t xml:space="preserve"> </w:t>
      </w:r>
      <w:r w:rsidR="00483F8E" w:rsidRPr="00F116D4">
        <w:rPr>
          <w:rFonts w:ascii="Palatino Linotype" w:hAnsi="Palatino Linotype"/>
        </w:rPr>
        <w:t>diecinueve</w:t>
      </w:r>
      <w:r w:rsidRPr="00F116D4">
        <w:rPr>
          <w:rFonts w:ascii="Palatino Linotype" w:hAnsi="Palatino Linotype"/>
        </w:rPr>
        <w:t>.</w:t>
      </w:r>
    </w:p>
    <w:p w:rsidR="00F413DE" w:rsidRPr="00F116D4" w:rsidRDefault="00F413DE" w:rsidP="0068007F">
      <w:pPr>
        <w:spacing w:before="120" w:after="120" w:line="360" w:lineRule="auto"/>
        <w:jc w:val="both"/>
        <w:rPr>
          <w:rFonts w:ascii="Palatino Linotype" w:hAnsi="Palatino Linotype"/>
        </w:rPr>
      </w:pPr>
      <w:r w:rsidRPr="00F116D4">
        <w:rPr>
          <w:rFonts w:ascii="Palatino Linotype" w:hAnsi="Palatino Linotype"/>
          <w:b/>
        </w:rPr>
        <w:t>VISTO</w:t>
      </w:r>
      <w:r w:rsidR="00D730A4" w:rsidRPr="00F116D4">
        <w:rPr>
          <w:rFonts w:ascii="Palatino Linotype" w:hAnsi="Palatino Linotype"/>
        </w:rPr>
        <w:t xml:space="preserve"> </w:t>
      </w:r>
      <w:r w:rsidR="00DD5205" w:rsidRPr="00F116D4">
        <w:rPr>
          <w:rFonts w:ascii="Palatino Linotype" w:hAnsi="Palatino Linotype"/>
        </w:rPr>
        <w:t>el</w:t>
      </w:r>
      <w:r w:rsidR="00D730A4" w:rsidRPr="00F116D4">
        <w:rPr>
          <w:rFonts w:ascii="Palatino Linotype" w:hAnsi="Palatino Linotype"/>
        </w:rPr>
        <w:t xml:space="preserve"> </w:t>
      </w:r>
      <w:r w:rsidRPr="00F116D4">
        <w:rPr>
          <w:rFonts w:ascii="Palatino Linotype" w:hAnsi="Palatino Linotype"/>
        </w:rPr>
        <w:t>expediente</w:t>
      </w:r>
      <w:r w:rsidR="00D730A4" w:rsidRPr="00F116D4">
        <w:rPr>
          <w:rFonts w:ascii="Palatino Linotype" w:hAnsi="Palatino Linotype"/>
        </w:rPr>
        <w:t xml:space="preserve"> </w:t>
      </w:r>
      <w:r w:rsidRPr="00F116D4">
        <w:rPr>
          <w:rFonts w:ascii="Palatino Linotype" w:hAnsi="Palatino Linotype"/>
        </w:rPr>
        <w:t>formado</w:t>
      </w:r>
      <w:r w:rsidR="00D730A4" w:rsidRPr="00F116D4">
        <w:rPr>
          <w:rFonts w:ascii="Palatino Linotype" w:hAnsi="Palatino Linotype"/>
        </w:rPr>
        <w:t xml:space="preserve"> </w:t>
      </w:r>
      <w:r w:rsidRPr="00F116D4">
        <w:rPr>
          <w:rFonts w:ascii="Palatino Linotype" w:hAnsi="Palatino Linotype"/>
        </w:rPr>
        <w:t>con</w:t>
      </w:r>
      <w:r w:rsidR="00D730A4" w:rsidRPr="00F116D4">
        <w:rPr>
          <w:rFonts w:ascii="Palatino Linotype" w:hAnsi="Palatino Linotype"/>
        </w:rPr>
        <w:t xml:space="preserve"> </w:t>
      </w:r>
      <w:r w:rsidRPr="00F116D4">
        <w:rPr>
          <w:rFonts w:ascii="Palatino Linotype" w:hAnsi="Palatino Linotype"/>
        </w:rPr>
        <w:t>motivo</w:t>
      </w:r>
      <w:r w:rsidR="00D730A4" w:rsidRPr="00F116D4">
        <w:rPr>
          <w:rFonts w:ascii="Palatino Linotype" w:hAnsi="Palatino Linotype"/>
        </w:rPr>
        <w:t xml:space="preserve"> </w:t>
      </w:r>
      <w:r w:rsidRPr="00F116D4">
        <w:rPr>
          <w:rFonts w:ascii="Palatino Linotype" w:hAnsi="Palatino Linotype"/>
        </w:rPr>
        <w:t>de</w:t>
      </w:r>
      <w:r w:rsidR="00DD5205" w:rsidRPr="00F116D4">
        <w:rPr>
          <w:rFonts w:ascii="Palatino Linotype" w:hAnsi="Palatino Linotype"/>
        </w:rPr>
        <w:t>l</w:t>
      </w:r>
      <w:r w:rsidR="00D730A4" w:rsidRPr="00F116D4">
        <w:rPr>
          <w:rFonts w:ascii="Palatino Linotype" w:hAnsi="Palatino Linotype"/>
        </w:rPr>
        <w:t xml:space="preserve"> </w:t>
      </w:r>
      <w:r w:rsidRPr="00F116D4">
        <w:rPr>
          <w:rFonts w:ascii="Palatino Linotype" w:hAnsi="Palatino Linotype"/>
        </w:rPr>
        <w:t>recurso</w:t>
      </w:r>
      <w:r w:rsidR="00D730A4" w:rsidRPr="00F116D4">
        <w:rPr>
          <w:rFonts w:ascii="Palatino Linotype" w:hAnsi="Palatino Linotype"/>
        </w:rPr>
        <w:t xml:space="preserve"> </w:t>
      </w:r>
      <w:r w:rsidRPr="00F116D4">
        <w:rPr>
          <w:rFonts w:ascii="Palatino Linotype" w:hAnsi="Palatino Linotype"/>
        </w:rPr>
        <w:t>de</w:t>
      </w:r>
      <w:r w:rsidR="00D730A4" w:rsidRPr="00F116D4">
        <w:rPr>
          <w:rFonts w:ascii="Palatino Linotype" w:hAnsi="Palatino Linotype"/>
        </w:rPr>
        <w:t xml:space="preserve"> </w:t>
      </w:r>
      <w:r w:rsidRPr="00F116D4">
        <w:rPr>
          <w:rFonts w:ascii="Palatino Linotype" w:hAnsi="Palatino Linotype"/>
        </w:rPr>
        <w:t>revisión</w:t>
      </w:r>
      <w:r w:rsidR="00D730A4" w:rsidRPr="00F116D4">
        <w:rPr>
          <w:rFonts w:ascii="Palatino Linotype" w:hAnsi="Palatino Linotype"/>
        </w:rPr>
        <w:t xml:space="preserve"> </w:t>
      </w:r>
      <w:r w:rsidR="00483F8E" w:rsidRPr="00F116D4">
        <w:rPr>
          <w:rFonts w:ascii="Palatino Linotype" w:hAnsi="Palatino Linotype"/>
          <w:b/>
        </w:rPr>
        <w:t>02582</w:t>
      </w:r>
      <w:r w:rsidR="002E4B41" w:rsidRPr="00F116D4">
        <w:rPr>
          <w:rFonts w:ascii="Palatino Linotype" w:hAnsi="Palatino Linotype"/>
          <w:b/>
        </w:rPr>
        <w:t>/INFOEM/IP/RR/201</w:t>
      </w:r>
      <w:r w:rsidR="00483F8E" w:rsidRPr="00F116D4">
        <w:rPr>
          <w:rFonts w:ascii="Palatino Linotype" w:hAnsi="Palatino Linotype"/>
          <w:b/>
        </w:rPr>
        <w:t>9</w:t>
      </w:r>
      <w:r w:rsidRPr="00F116D4">
        <w:rPr>
          <w:rFonts w:ascii="Palatino Linotype" w:hAnsi="Palatino Linotype"/>
        </w:rPr>
        <w:t>,</w:t>
      </w:r>
      <w:r w:rsidR="00D730A4" w:rsidRPr="00F116D4">
        <w:rPr>
          <w:rFonts w:ascii="Palatino Linotype" w:hAnsi="Palatino Linotype"/>
        </w:rPr>
        <w:t xml:space="preserve"> </w:t>
      </w:r>
      <w:r w:rsidRPr="00F116D4">
        <w:rPr>
          <w:rFonts w:ascii="Palatino Linotype" w:hAnsi="Palatino Linotype"/>
        </w:rPr>
        <w:t>promovido</w:t>
      </w:r>
      <w:r w:rsidR="00D730A4" w:rsidRPr="00F116D4">
        <w:rPr>
          <w:rFonts w:ascii="Palatino Linotype" w:hAnsi="Palatino Linotype"/>
        </w:rPr>
        <w:t xml:space="preserve"> </w:t>
      </w:r>
      <w:r w:rsidRPr="00F116D4">
        <w:rPr>
          <w:rFonts w:ascii="Palatino Linotype" w:hAnsi="Palatino Linotype"/>
        </w:rPr>
        <w:t>por</w:t>
      </w:r>
      <w:r w:rsidR="00E6045D" w:rsidRPr="00F116D4">
        <w:rPr>
          <w:rFonts w:ascii="Palatino Linotype" w:hAnsi="Palatino Linotype" w:cs="Arial"/>
        </w:rPr>
        <w:t xml:space="preserve"> </w:t>
      </w:r>
      <w:proofErr w:type="spellStart"/>
      <w:r w:rsidR="00A12034" w:rsidRPr="00A12034">
        <w:rPr>
          <w:rFonts w:ascii="Palatino Linotype" w:hAnsi="Palatino Linotype" w:cs="Arial"/>
          <w:b/>
        </w:rPr>
        <w:t>Xxxxx</w:t>
      </w:r>
      <w:proofErr w:type="spellEnd"/>
      <w:r w:rsidR="00483F8E" w:rsidRPr="00F116D4">
        <w:rPr>
          <w:rFonts w:ascii="Palatino Linotype" w:hAnsi="Palatino Linotype" w:cs="Arial"/>
          <w:b/>
        </w:rPr>
        <w:t xml:space="preserve"> </w:t>
      </w:r>
      <w:proofErr w:type="spellStart"/>
      <w:r w:rsidR="00A12034">
        <w:rPr>
          <w:rFonts w:ascii="Palatino Linotype" w:hAnsi="Palatino Linotype" w:cs="Arial"/>
          <w:b/>
        </w:rPr>
        <w:t>Xxxxxxx</w:t>
      </w:r>
      <w:proofErr w:type="spellEnd"/>
      <w:r w:rsidR="00483F8E" w:rsidRPr="00F116D4">
        <w:rPr>
          <w:rFonts w:ascii="Palatino Linotype" w:hAnsi="Palatino Linotype" w:cs="Arial"/>
          <w:b/>
        </w:rPr>
        <w:t xml:space="preserve"> </w:t>
      </w:r>
      <w:proofErr w:type="spellStart"/>
      <w:r w:rsidR="00A12034">
        <w:rPr>
          <w:rFonts w:ascii="Palatino Linotype" w:hAnsi="Palatino Linotype" w:cs="Arial"/>
          <w:b/>
        </w:rPr>
        <w:t>Xxxx</w:t>
      </w:r>
      <w:proofErr w:type="spellEnd"/>
      <w:r w:rsidR="00483F8E" w:rsidRPr="00F116D4">
        <w:rPr>
          <w:rFonts w:ascii="Palatino Linotype" w:hAnsi="Palatino Linotype" w:cs="Arial"/>
          <w:b/>
        </w:rPr>
        <w:t xml:space="preserve"> </w:t>
      </w:r>
      <w:proofErr w:type="spellStart"/>
      <w:r w:rsidR="00A12034">
        <w:rPr>
          <w:rFonts w:ascii="Palatino Linotype" w:hAnsi="Palatino Linotype" w:cs="Arial"/>
          <w:b/>
        </w:rPr>
        <w:t>Xxxxx</w:t>
      </w:r>
      <w:proofErr w:type="spellEnd"/>
      <w:r w:rsidR="00E6045D" w:rsidRPr="00F116D4">
        <w:rPr>
          <w:rFonts w:ascii="Palatino Linotype" w:hAnsi="Palatino Linotype" w:cs="Arial"/>
          <w:b/>
        </w:rPr>
        <w:t xml:space="preserve">, </w:t>
      </w:r>
      <w:r w:rsidR="00E6045D" w:rsidRPr="00F116D4">
        <w:rPr>
          <w:rFonts w:ascii="Palatino Linotype" w:hAnsi="Palatino Linotype" w:cs="Arial"/>
        </w:rPr>
        <w:t>en lo sucesivo</w:t>
      </w:r>
      <w:r w:rsidR="00483F8E" w:rsidRPr="00F116D4">
        <w:rPr>
          <w:rFonts w:ascii="Palatino Linotype" w:hAnsi="Palatino Linotype" w:cs="Arial"/>
          <w:b/>
        </w:rPr>
        <w:t xml:space="preserve"> </w:t>
      </w:r>
      <w:r w:rsidR="00E6045D" w:rsidRPr="00F116D4">
        <w:rPr>
          <w:rFonts w:ascii="Palatino Linotype" w:hAnsi="Palatino Linotype" w:cs="Arial"/>
          <w:b/>
        </w:rPr>
        <w:t>L</w:t>
      </w:r>
      <w:r w:rsidR="00483F8E" w:rsidRPr="00F116D4">
        <w:rPr>
          <w:rFonts w:ascii="Palatino Linotype" w:hAnsi="Palatino Linotype" w:cs="Arial"/>
          <w:b/>
        </w:rPr>
        <w:t>A</w:t>
      </w:r>
      <w:r w:rsidR="00E6045D" w:rsidRPr="00F116D4">
        <w:rPr>
          <w:rFonts w:ascii="Palatino Linotype" w:hAnsi="Palatino Linotype" w:cs="Arial"/>
          <w:b/>
        </w:rPr>
        <w:t xml:space="preserve"> RECURRENTE,</w:t>
      </w:r>
      <w:r w:rsidR="00E6045D" w:rsidRPr="00F116D4">
        <w:rPr>
          <w:rFonts w:ascii="Palatino Linotype" w:hAnsi="Palatino Linotype" w:cs="Arial"/>
        </w:rPr>
        <w:t xml:space="preserve"> </w:t>
      </w:r>
      <w:r w:rsidRPr="00F116D4">
        <w:rPr>
          <w:rFonts w:ascii="Palatino Linotype" w:hAnsi="Palatino Linotype"/>
        </w:rPr>
        <w:t>en</w:t>
      </w:r>
      <w:r w:rsidR="00D730A4" w:rsidRPr="00F116D4">
        <w:rPr>
          <w:rFonts w:ascii="Palatino Linotype" w:hAnsi="Palatino Linotype"/>
        </w:rPr>
        <w:t xml:space="preserve"> </w:t>
      </w:r>
      <w:r w:rsidRPr="00F116D4">
        <w:rPr>
          <w:rFonts w:ascii="Palatino Linotype" w:hAnsi="Palatino Linotype"/>
        </w:rPr>
        <w:t>contra</w:t>
      </w:r>
      <w:r w:rsidR="00D730A4" w:rsidRPr="00F116D4">
        <w:rPr>
          <w:rFonts w:ascii="Palatino Linotype" w:hAnsi="Palatino Linotype"/>
        </w:rPr>
        <w:t xml:space="preserve"> </w:t>
      </w:r>
      <w:r w:rsidRPr="00F116D4">
        <w:rPr>
          <w:rFonts w:ascii="Palatino Linotype" w:hAnsi="Palatino Linotype"/>
        </w:rPr>
        <w:t>de</w:t>
      </w:r>
      <w:r w:rsidR="00D730A4" w:rsidRPr="00F116D4">
        <w:rPr>
          <w:rFonts w:ascii="Palatino Linotype" w:hAnsi="Palatino Linotype"/>
        </w:rPr>
        <w:t xml:space="preserve"> </w:t>
      </w:r>
      <w:r w:rsidRPr="00F116D4">
        <w:rPr>
          <w:rFonts w:ascii="Palatino Linotype" w:hAnsi="Palatino Linotype"/>
        </w:rPr>
        <w:t>la</w:t>
      </w:r>
      <w:r w:rsidR="00D730A4" w:rsidRPr="00F116D4">
        <w:rPr>
          <w:rFonts w:ascii="Palatino Linotype" w:hAnsi="Palatino Linotype"/>
        </w:rPr>
        <w:t xml:space="preserve"> </w:t>
      </w:r>
      <w:r w:rsidRPr="00F116D4">
        <w:rPr>
          <w:rFonts w:ascii="Palatino Linotype" w:hAnsi="Palatino Linotype"/>
        </w:rPr>
        <w:t>respuesta</w:t>
      </w:r>
      <w:r w:rsidR="00D730A4" w:rsidRPr="00F116D4">
        <w:rPr>
          <w:rFonts w:ascii="Palatino Linotype" w:hAnsi="Palatino Linotype"/>
        </w:rPr>
        <w:t xml:space="preserve"> </w:t>
      </w:r>
      <w:r w:rsidRPr="00F116D4">
        <w:rPr>
          <w:rFonts w:ascii="Palatino Linotype" w:hAnsi="Palatino Linotype"/>
        </w:rPr>
        <w:t>emitida</w:t>
      </w:r>
      <w:r w:rsidR="00D730A4" w:rsidRPr="00F116D4">
        <w:rPr>
          <w:rFonts w:ascii="Palatino Linotype" w:hAnsi="Palatino Linotype"/>
        </w:rPr>
        <w:t xml:space="preserve"> </w:t>
      </w:r>
      <w:r w:rsidRPr="00F116D4">
        <w:rPr>
          <w:rFonts w:ascii="Palatino Linotype" w:hAnsi="Palatino Linotype"/>
        </w:rPr>
        <w:t>por</w:t>
      </w:r>
      <w:r w:rsidR="00D730A4" w:rsidRPr="00F116D4">
        <w:rPr>
          <w:rFonts w:ascii="Palatino Linotype" w:hAnsi="Palatino Linotype"/>
        </w:rPr>
        <w:t xml:space="preserve"> </w:t>
      </w:r>
      <w:r w:rsidR="00483F8E" w:rsidRPr="00F116D4">
        <w:rPr>
          <w:rFonts w:ascii="Palatino Linotype" w:hAnsi="Palatino Linotype"/>
        </w:rPr>
        <w:t xml:space="preserve">el </w:t>
      </w:r>
      <w:r w:rsidR="00483F8E" w:rsidRPr="00F116D4">
        <w:rPr>
          <w:rFonts w:ascii="Palatino Linotype" w:hAnsi="Palatino Linotype"/>
          <w:b/>
        </w:rPr>
        <w:t>Instituto de Salud del Estado de México</w:t>
      </w:r>
      <w:r w:rsidRPr="00F116D4">
        <w:rPr>
          <w:rFonts w:ascii="Palatino Linotype" w:hAnsi="Palatino Linotype"/>
        </w:rPr>
        <w:t>,</w:t>
      </w:r>
      <w:r w:rsidR="00D730A4" w:rsidRPr="00F116D4">
        <w:rPr>
          <w:rFonts w:ascii="Palatino Linotype" w:hAnsi="Palatino Linotype"/>
        </w:rPr>
        <w:t xml:space="preserve"> </w:t>
      </w:r>
      <w:r w:rsidRPr="00F116D4">
        <w:rPr>
          <w:rFonts w:ascii="Palatino Linotype" w:hAnsi="Palatino Linotype"/>
        </w:rPr>
        <w:t>en</w:t>
      </w:r>
      <w:r w:rsidR="00D730A4" w:rsidRPr="00F116D4">
        <w:rPr>
          <w:rFonts w:ascii="Palatino Linotype" w:hAnsi="Palatino Linotype"/>
        </w:rPr>
        <w:t xml:space="preserve"> </w:t>
      </w:r>
      <w:r w:rsidRPr="00F116D4">
        <w:rPr>
          <w:rFonts w:ascii="Palatino Linotype" w:hAnsi="Palatino Linotype"/>
        </w:rPr>
        <w:t>lo</w:t>
      </w:r>
      <w:r w:rsidR="00D730A4" w:rsidRPr="00F116D4">
        <w:rPr>
          <w:rFonts w:ascii="Palatino Linotype" w:hAnsi="Palatino Linotype"/>
        </w:rPr>
        <w:t xml:space="preserve"> </w:t>
      </w:r>
      <w:r w:rsidRPr="00F116D4">
        <w:rPr>
          <w:rFonts w:ascii="Palatino Linotype" w:hAnsi="Palatino Linotype"/>
        </w:rPr>
        <w:t>sucesivo</w:t>
      </w:r>
      <w:r w:rsidR="00D730A4" w:rsidRPr="00F116D4">
        <w:rPr>
          <w:rFonts w:ascii="Palatino Linotype" w:hAnsi="Palatino Linotype"/>
        </w:rPr>
        <w:t xml:space="preserve"> </w:t>
      </w:r>
      <w:r w:rsidRPr="00F116D4">
        <w:rPr>
          <w:rFonts w:ascii="Palatino Linotype" w:hAnsi="Palatino Linotype"/>
          <w:b/>
        </w:rPr>
        <w:t>EL</w:t>
      </w:r>
      <w:r w:rsidR="00D730A4" w:rsidRPr="00F116D4">
        <w:rPr>
          <w:rFonts w:ascii="Palatino Linotype" w:hAnsi="Palatino Linotype"/>
          <w:b/>
        </w:rPr>
        <w:t xml:space="preserve"> </w:t>
      </w:r>
      <w:r w:rsidRPr="00F116D4">
        <w:rPr>
          <w:rFonts w:ascii="Palatino Linotype" w:hAnsi="Palatino Linotype"/>
          <w:b/>
        </w:rPr>
        <w:t>SUJETO</w:t>
      </w:r>
      <w:r w:rsidR="00D730A4" w:rsidRPr="00F116D4">
        <w:rPr>
          <w:rFonts w:ascii="Palatino Linotype" w:hAnsi="Palatino Linotype"/>
          <w:b/>
        </w:rPr>
        <w:t xml:space="preserve"> </w:t>
      </w:r>
      <w:r w:rsidRPr="00F116D4">
        <w:rPr>
          <w:rFonts w:ascii="Palatino Linotype" w:hAnsi="Palatino Linotype"/>
          <w:b/>
        </w:rPr>
        <w:t>OBLIGADO</w:t>
      </w:r>
      <w:r w:rsidRPr="00F116D4">
        <w:rPr>
          <w:rFonts w:ascii="Palatino Linotype" w:hAnsi="Palatino Linotype"/>
        </w:rPr>
        <w:t>,</w:t>
      </w:r>
      <w:r w:rsidR="00D730A4" w:rsidRPr="00F116D4">
        <w:rPr>
          <w:rFonts w:ascii="Palatino Linotype" w:hAnsi="Palatino Linotype"/>
        </w:rPr>
        <w:t xml:space="preserve"> </w:t>
      </w:r>
      <w:r w:rsidRPr="00F116D4">
        <w:rPr>
          <w:rFonts w:ascii="Palatino Linotype" w:hAnsi="Palatino Linotype"/>
        </w:rPr>
        <w:t>se</w:t>
      </w:r>
      <w:r w:rsidR="00D730A4" w:rsidRPr="00F116D4">
        <w:rPr>
          <w:rFonts w:ascii="Palatino Linotype" w:hAnsi="Palatino Linotype"/>
        </w:rPr>
        <w:t xml:space="preserve"> </w:t>
      </w:r>
      <w:r w:rsidRPr="00F116D4">
        <w:rPr>
          <w:rFonts w:ascii="Palatino Linotype" w:hAnsi="Palatino Linotype"/>
        </w:rPr>
        <w:t>procede</w:t>
      </w:r>
      <w:r w:rsidR="00D730A4" w:rsidRPr="00F116D4">
        <w:rPr>
          <w:rFonts w:ascii="Palatino Linotype" w:hAnsi="Palatino Linotype"/>
        </w:rPr>
        <w:t xml:space="preserve"> </w:t>
      </w:r>
      <w:r w:rsidRPr="00F116D4">
        <w:rPr>
          <w:rFonts w:ascii="Palatino Linotype" w:hAnsi="Palatino Linotype"/>
        </w:rPr>
        <w:t>a</w:t>
      </w:r>
      <w:r w:rsidR="00D730A4" w:rsidRPr="00F116D4">
        <w:rPr>
          <w:rFonts w:ascii="Palatino Linotype" w:hAnsi="Palatino Linotype"/>
        </w:rPr>
        <w:t xml:space="preserve"> </w:t>
      </w:r>
      <w:r w:rsidRPr="00F116D4">
        <w:rPr>
          <w:rFonts w:ascii="Palatino Linotype" w:hAnsi="Palatino Linotype"/>
        </w:rPr>
        <w:t>dictar</w:t>
      </w:r>
      <w:r w:rsidR="00D730A4" w:rsidRPr="00F116D4">
        <w:rPr>
          <w:rFonts w:ascii="Palatino Linotype" w:hAnsi="Palatino Linotype"/>
        </w:rPr>
        <w:t xml:space="preserve"> </w:t>
      </w:r>
      <w:r w:rsidRPr="00F116D4">
        <w:rPr>
          <w:rFonts w:ascii="Palatino Linotype" w:hAnsi="Palatino Linotype"/>
        </w:rPr>
        <w:t>la</w:t>
      </w:r>
      <w:r w:rsidR="00D730A4" w:rsidRPr="00F116D4">
        <w:rPr>
          <w:rFonts w:ascii="Palatino Linotype" w:hAnsi="Palatino Linotype"/>
        </w:rPr>
        <w:t xml:space="preserve"> </w:t>
      </w:r>
      <w:r w:rsidRPr="00F116D4">
        <w:rPr>
          <w:rFonts w:ascii="Palatino Linotype" w:hAnsi="Palatino Linotype"/>
        </w:rPr>
        <w:t>presente</w:t>
      </w:r>
      <w:r w:rsidR="00D730A4" w:rsidRPr="00F116D4">
        <w:rPr>
          <w:rFonts w:ascii="Palatino Linotype" w:hAnsi="Palatino Linotype"/>
        </w:rPr>
        <w:t xml:space="preserve"> </w:t>
      </w:r>
      <w:r w:rsidRPr="00F116D4">
        <w:rPr>
          <w:rFonts w:ascii="Palatino Linotype" w:hAnsi="Palatino Linotype"/>
        </w:rPr>
        <w:t>resolución</w:t>
      </w:r>
      <w:r w:rsidR="00D730A4" w:rsidRPr="00F116D4">
        <w:rPr>
          <w:rFonts w:ascii="Palatino Linotype" w:hAnsi="Palatino Linotype"/>
        </w:rPr>
        <w:t xml:space="preserve"> </w:t>
      </w:r>
      <w:r w:rsidRPr="00F116D4">
        <w:rPr>
          <w:rFonts w:ascii="Palatino Linotype" w:hAnsi="Palatino Linotype"/>
        </w:rPr>
        <w:t>con</w:t>
      </w:r>
      <w:r w:rsidR="00D730A4" w:rsidRPr="00F116D4">
        <w:rPr>
          <w:rFonts w:ascii="Palatino Linotype" w:hAnsi="Palatino Linotype"/>
        </w:rPr>
        <w:t xml:space="preserve"> </w:t>
      </w:r>
      <w:r w:rsidRPr="00F116D4">
        <w:rPr>
          <w:rFonts w:ascii="Palatino Linotype" w:hAnsi="Palatino Linotype"/>
        </w:rPr>
        <w:t>base</w:t>
      </w:r>
      <w:r w:rsidR="00D730A4" w:rsidRPr="00F116D4">
        <w:rPr>
          <w:rFonts w:ascii="Palatino Linotype" w:hAnsi="Palatino Linotype"/>
        </w:rPr>
        <w:t xml:space="preserve"> </w:t>
      </w:r>
      <w:r w:rsidRPr="00F116D4">
        <w:rPr>
          <w:rFonts w:ascii="Palatino Linotype" w:hAnsi="Palatino Linotype"/>
        </w:rPr>
        <w:t>en</w:t>
      </w:r>
      <w:r w:rsidR="00D730A4" w:rsidRPr="00F116D4">
        <w:rPr>
          <w:rFonts w:ascii="Palatino Linotype" w:hAnsi="Palatino Linotype"/>
        </w:rPr>
        <w:t xml:space="preserve"> </w:t>
      </w:r>
      <w:r w:rsidRPr="00F116D4">
        <w:rPr>
          <w:rFonts w:ascii="Palatino Linotype" w:hAnsi="Palatino Linotype"/>
        </w:rPr>
        <w:t>lo</w:t>
      </w:r>
      <w:r w:rsidR="00D730A4" w:rsidRPr="00F116D4">
        <w:rPr>
          <w:rFonts w:ascii="Palatino Linotype" w:hAnsi="Palatino Linotype"/>
        </w:rPr>
        <w:t xml:space="preserve"> </w:t>
      </w:r>
      <w:r w:rsidRPr="00F116D4">
        <w:rPr>
          <w:rFonts w:ascii="Palatino Linotype" w:hAnsi="Palatino Linotype"/>
        </w:rPr>
        <w:t>siguiente:</w:t>
      </w:r>
      <w:r w:rsidR="00D730A4" w:rsidRPr="00F116D4">
        <w:rPr>
          <w:rFonts w:ascii="Palatino Linotype" w:hAnsi="Palatino Linotype"/>
        </w:rPr>
        <w:t xml:space="preserve"> </w:t>
      </w:r>
    </w:p>
    <w:p w:rsidR="00A2780F" w:rsidRPr="00F116D4" w:rsidRDefault="00A2780F" w:rsidP="00775A50">
      <w:pPr>
        <w:spacing w:before="120" w:line="360" w:lineRule="auto"/>
        <w:jc w:val="center"/>
        <w:rPr>
          <w:rFonts w:ascii="Palatino Linotype" w:hAnsi="Palatino Linotype"/>
          <w:b/>
          <w:bCs/>
          <w:spacing w:val="40"/>
          <w:sz w:val="28"/>
        </w:rPr>
      </w:pPr>
      <w:r w:rsidRPr="00F116D4">
        <w:rPr>
          <w:rFonts w:ascii="Palatino Linotype" w:hAnsi="Palatino Linotype"/>
          <w:b/>
          <w:bCs/>
          <w:spacing w:val="40"/>
          <w:sz w:val="28"/>
        </w:rPr>
        <w:t>RESULTANDO</w:t>
      </w:r>
    </w:p>
    <w:p w:rsidR="00345471" w:rsidRPr="00F116D4" w:rsidRDefault="00A327E0" w:rsidP="001D430E">
      <w:pPr>
        <w:pStyle w:val="Prrafodelista"/>
        <w:numPr>
          <w:ilvl w:val="0"/>
          <w:numId w:val="15"/>
        </w:numPr>
        <w:tabs>
          <w:tab w:val="left" w:pos="567"/>
        </w:tabs>
        <w:spacing w:before="80" w:after="120" w:line="360" w:lineRule="auto"/>
        <w:ind w:left="0" w:firstLine="0"/>
        <w:jc w:val="both"/>
        <w:rPr>
          <w:rFonts w:ascii="Palatino Linotype" w:hAnsi="Palatino Linotype" w:cs="Arial"/>
        </w:rPr>
      </w:pPr>
      <w:r w:rsidRPr="00F116D4">
        <w:rPr>
          <w:rFonts w:ascii="Palatino Linotype" w:hAnsi="Palatino Linotype"/>
        </w:rPr>
        <w:t>En</w:t>
      </w:r>
      <w:r w:rsidR="00D730A4" w:rsidRPr="00F116D4">
        <w:rPr>
          <w:rFonts w:ascii="Palatino Linotype" w:hAnsi="Palatino Linotype"/>
        </w:rPr>
        <w:t xml:space="preserve"> </w:t>
      </w:r>
      <w:r w:rsidRPr="00F116D4">
        <w:rPr>
          <w:rFonts w:ascii="Palatino Linotype" w:hAnsi="Palatino Linotype"/>
        </w:rPr>
        <w:t>fecha</w:t>
      </w:r>
      <w:r w:rsidR="00D730A4" w:rsidRPr="00F116D4">
        <w:rPr>
          <w:rFonts w:ascii="Palatino Linotype" w:hAnsi="Palatino Linotype"/>
        </w:rPr>
        <w:t xml:space="preserve"> </w:t>
      </w:r>
      <w:r w:rsidR="00483F8E" w:rsidRPr="00F116D4">
        <w:rPr>
          <w:rFonts w:ascii="Palatino Linotype" w:hAnsi="Palatino Linotype"/>
        </w:rPr>
        <w:t>diecinueve</w:t>
      </w:r>
      <w:r w:rsidR="00D730A4" w:rsidRPr="00F116D4">
        <w:rPr>
          <w:rFonts w:ascii="Palatino Linotype" w:hAnsi="Palatino Linotype"/>
        </w:rPr>
        <w:t xml:space="preserve"> </w:t>
      </w:r>
      <w:r w:rsidR="008C6296" w:rsidRPr="00F116D4">
        <w:rPr>
          <w:rFonts w:ascii="Palatino Linotype" w:hAnsi="Palatino Linotype"/>
        </w:rPr>
        <w:t>de</w:t>
      </w:r>
      <w:r w:rsidR="00D730A4" w:rsidRPr="00F116D4">
        <w:rPr>
          <w:rFonts w:ascii="Palatino Linotype" w:hAnsi="Palatino Linotype"/>
        </w:rPr>
        <w:t xml:space="preserve"> </w:t>
      </w:r>
      <w:r w:rsidR="00483F8E" w:rsidRPr="00F116D4">
        <w:rPr>
          <w:rFonts w:ascii="Palatino Linotype" w:hAnsi="Palatino Linotype"/>
        </w:rPr>
        <w:t xml:space="preserve">marzo </w:t>
      </w:r>
      <w:r w:rsidRPr="00F116D4">
        <w:rPr>
          <w:rFonts w:ascii="Palatino Linotype" w:hAnsi="Palatino Linotype"/>
        </w:rPr>
        <w:t>de</w:t>
      </w:r>
      <w:r w:rsidR="00D730A4" w:rsidRPr="00F116D4">
        <w:rPr>
          <w:rFonts w:ascii="Palatino Linotype" w:hAnsi="Palatino Linotype"/>
        </w:rPr>
        <w:t xml:space="preserve"> </w:t>
      </w:r>
      <w:r w:rsidRPr="00F116D4">
        <w:rPr>
          <w:rFonts w:ascii="Palatino Linotype" w:hAnsi="Palatino Linotype"/>
        </w:rPr>
        <w:t>dos</w:t>
      </w:r>
      <w:r w:rsidR="00D730A4" w:rsidRPr="00F116D4">
        <w:rPr>
          <w:rFonts w:ascii="Palatino Linotype" w:hAnsi="Palatino Linotype"/>
        </w:rPr>
        <w:t xml:space="preserve"> </w:t>
      </w:r>
      <w:r w:rsidRPr="00F116D4">
        <w:rPr>
          <w:rFonts w:ascii="Palatino Linotype" w:hAnsi="Palatino Linotype"/>
        </w:rPr>
        <w:t>mil</w:t>
      </w:r>
      <w:r w:rsidR="00D730A4" w:rsidRPr="00F116D4">
        <w:rPr>
          <w:rFonts w:ascii="Palatino Linotype" w:hAnsi="Palatino Linotype"/>
        </w:rPr>
        <w:t xml:space="preserve"> </w:t>
      </w:r>
      <w:r w:rsidRPr="00F116D4">
        <w:rPr>
          <w:rFonts w:ascii="Palatino Linotype" w:hAnsi="Palatino Linotype"/>
        </w:rPr>
        <w:t>dieci</w:t>
      </w:r>
      <w:r w:rsidR="00483F8E" w:rsidRPr="00F116D4">
        <w:rPr>
          <w:rFonts w:ascii="Palatino Linotype" w:hAnsi="Palatino Linotype"/>
        </w:rPr>
        <w:t>nueve</w:t>
      </w:r>
      <w:r w:rsidRPr="00F116D4">
        <w:rPr>
          <w:rFonts w:ascii="Palatino Linotype" w:hAnsi="Palatino Linotype"/>
        </w:rPr>
        <w:t>,</w:t>
      </w:r>
      <w:r w:rsidR="00483F8E" w:rsidRPr="00F116D4">
        <w:rPr>
          <w:rFonts w:ascii="Palatino Linotype" w:hAnsi="Palatino Linotype"/>
        </w:rPr>
        <w:t xml:space="preserve"> </w:t>
      </w:r>
      <w:r w:rsidR="007E30BA" w:rsidRPr="00F116D4">
        <w:rPr>
          <w:rFonts w:ascii="Palatino Linotype" w:hAnsi="Palatino Linotype"/>
          <w:b/>
        </w:rPr>
        <w:t>L</w:t>
      </w:r>
      <w:r w:rsidR="00483F8E" w:rsidRPr="00F116D4">
        <w:rPr>
          <w:rFonts w:ascii="Palatino Linotype" w:hAnsi="Palatino Linotype"/>
          <w:b/>
        </w:rPr>
        <w:t>A</w:t>
      </w:r>
      <w:r w:rsidR="007E30BA" w:rsidRPr="00F116D4">
        <w:rPr>
          <w:rFonts w:ascii="Palatino Linotype" w:hAnsi="Palatino Linotype"/>
          <w:b/>
        </w:rPr>
        <w:t xml:space="preserve"> RECURRENTE</w:t>
      </w:r>
      <w:r w:rsidR="00D730A4" w:rsidRPr="00F116D4">
        <w:rPr>
          <w:rFonts w:ascii="Palatino Linotype" w:hAnsi="Palatino Linotype"/>
        </w:rPr>
        <w:t xml:space="preserve"> </w:t>
      </w:r>
      <w:r w:rsidRPr="00F116D4">
        <w:rPr>
          <w:rFonts w:ascii="Palatino Linotype" w:hAnsi="Palatino Linotype"/>
        </w:rPr>
        <w:t>presentó</w:t>
      </w:r>
      <w:r w:rsidR="00D730A4" w:rsidRPr="00F116D4">
        <w:rPr>
          <w:rFonts w:ascii="Palatino Linotype" w:hAnsi="Palatino Linotype"/>
        </w:rPr>
        <w:t xml:space="preserve"> </w:t>
      </w:r>
      <w:r w:rsidRPr="00F116D4">
        <w:rPr>
          <w:rFonts w:ascii="Palatino Linotype" w:hAnsi="Palatino Linotype"/>
        </w:rPr>
        <w:t>a</w:t>
      </w:r>
      <w:r w:rsidR="00D730A4" w:rsidRPr="00F116D4">
        <w:rPr>
          <w:rFonts w:ascii="Palatino Linotype" w:hAnsi="Palatino Linotype"/>
        </w:rPr>
        <w:t xml:space="preserve"> </w:t>
      </w:r>
      <w:r w:rsidRPr="00F116D4">
        <w:rPr>
          <w:rFonts w:ascii="Palatino Linotype" w:hAnsi="Palatino Linotype"/>
        </w:rPr>
        <w:t>través</w:t>
      </w:r>
      <w:r w:rsidR="00D730A4" w:rsidRPr="00F116D4">
        <w:rPr>
          <w:rFonts w:ascii="Palatino Linotype" w:hAnsi="Palatino Linotype"/>
        </w:rPr>
        <w:t xml:space="preserve"> </w:t>
      </w:r>
      <w:r w:rsidRPr="00F116D4">
        <w:rPr>
          <w:rFonts w:ascii="Palatino Linotype" w:hAnsi="Palatino Linotype"/>
        </w:rPr>
        <w:t>del</w:t>
      </w:r>
      <w:r w:rsidR="00D730A4" w:rsidRPr="00F116D4">
        <w:rPr>
          <w:rFonts w:ascii="Palatino Linotype" w:hAnsi="Palatino Linotype"/>
        </w:rPr>
        <w:t xml:space="preserve"> </w:t>
      </w:r>
      <w:r w:rsidRPr="00F116D4">
        <w:rPr>
          <w:rFonts w:ascii="Palatino Linotype" w:hAnsi="Palatino Linotype" w:cs="Arial"/>
        </w:rPr>
        <w:t>Sistema</w:t>
      </w:r>
      <w:r w:rsidR="00D730A4" w:rsidRPr="00F116D4">
        <w:rPr>
          <w:rFonts w:ascii="Palatino Linotype" w:hAnsi="Palatino Linotype"/>
        </w:rPr>
        <w:t xml:space="preserve"> </w:t>
      </w:r>
      <w:r w:rsidRPr="00F116D4">
        <w:rPr>
          <w:rFonts w:ascii="Palatino Linotype" w:hAnsi="Palatino Linotype"/>
        </w:rPr>
        <w:t>de</w:t>
      </w:r>
      <w:r w:rsidR="00D730A4" w:rsidRPr="00F116D4">
        <w:rPr>
          <w:rFonts w:ascii="Palatino Linotype" w:hAnsi="Palatino Linotype"/>
        </w:rPr>
        <w:t xml:space="preserve"> </w:t>
      </w:r>
      <w:r w:rsidRPr="00F116D4">
        <w:rPr>
          <w:rFonts w:ascii="Palatino Linotype" w:hAnsi="Palatino Linotype"/>
        </w:rPr>
        <w:t>Acceso</w:t>
      </w:r>
      <w:r w:rsidR="00D730A4" w:rsidRPr="00F116D4">
        <w:rPr>
          <w:rFonts w:ascii="Palatino Linotype" w:hAnsi="Palatino Linotype"/>
        </w:rPr>
        <w:t xml:space="preserve"> </w:t>
      </w:r>
      <w:r w:rsidRPr="00F116D4">
        <w:rPr>
          <w:rFonts w:ascii="Palatino Linotype" w:hAnsi="Palatino Linotype"/>
        </w:rPr>
        <w:t>a</w:t>
      </w:r>
      <w:r w:rsidR="00D730A4" w:rsidRPr="00F116D4">
        <w:rPr>
          <w:rFonts w:ascii="Palatino Linotype" w:hAnsi="Palatino Linotype"/>
        </w:rPr>
        <w:t xml:space="preserve"> </w:t>
      </w:r>
      <w:r w:rsidRPr="00F116D4">
        <w:rPr>
          <w:rFonts w:ascii="Palatino Linotype" w:hAnsi="Palatino Linotype"/>
        </w:rPr>
        <w:t>la</w:t>
      </w:r>
      <w:r w:rsidR="00D730A4" w:rsidRPr="00F116D4">
        <w:rPr>
          <w:rFonts w:ascii="Palatino Linotype" w:hAnsi="Palatino Linotype"/>
        </w:rPr>
        <w:t xml:space="preserve"> </w:t>
      </w:r>
      <w:r w:rsidRPr="00F116D4">
        <w:rPr>
          <w:rFonts w:ascii="Palatino Linotype" w:hAnsi="Palatino Linotype"/>
        </w:rPr>
        <w:t>Información</w:t>
      </w:r>
      <w:r w:rsidR="00D730A4" w:rsidRPr="00F116D4">
        <w:rPr>
          <w:rFonts w:ascii="Palatino Linotype" w:hAnsi="Palatino Linotype"/>
        </w:rPr>
        <w:t xml:space="preserve"> </w:t>
      </w:r>
      <w:r w:rsidRPr="00F116D4">
        <w:rPr>
          <w:rFonts w:ascii="Palatino Linotype" w:hAnsi="Palatino Linotype"/>
        </w:rPr>
        <w:t>Mexiquense,</w:t>
      </w:r>
      <w:r w:rsidR="00D730A4" w:rsidRPr="00F116D4">
        <w:rPr>
          <w:rFonts w:ascii="Palatino Linotype" w:hAnsi="Palatino Linotype"/>
        </w:rPr>
        <w:t xml:space="preserve"> </w:t>
      </w:r>
      <w:r w:rsidRPr="00F116D4">
        <w:rPr>
          <w:rFonts w:ascii="Palatino Linotype" w:hAnsi="Palatino Linotype"/>
        </w:rPr>
        <w:t>en</w:t>
      </w:r>
      <w:r w:rsidR="00D730A4" w:rsidRPr="00F116D4">
        <w:rPr>
          <w:rFonts w:ascii="Palatino Linotype" w:hAnsi="Palatino Linotype"/>
        </w:rPr>
        <w:t xml:space="preserve"> </w:t>
      </w:r>
      <w:r w:rsidRPr="00F116D4">
        <w:rPr>
          <w:rFonts w:ascii="Palatino Linotype" w:hAnsi="Palatino Linotype"/>
        </w:rPr>
        <w:t>lo</w:t>
      </w:r>
      <w:r w:rsidR="00D730A4" w:rsidRPr="00F116D4">
        <w:rPr>
          <w:rFonts w:ascii="Palatino Linotype" w:hAnsi="Palatino Linotype"/>
        </w:rPr>
        <w:t xml:space="preserve"> </w:t>
      </w:r>
      <w:r w:rsidRPr="00F116D4">
        <w:rPr>
          <w:rFonts w:ascii="Palatino Linotype" w:hAnsi="Palatino Linotype"/>
        </w:rPr>
        <w:t>subsecuente</w:t>
      </w:r>
      <w:r w:rsidR="00D730A4" w:rsidRPr="00F116D4">
        <w:rPr>
          <w:rFonts w:ascii="Palatino Linotype" w:hAnsi="Palatino Linotype"/>
        </w:rPr>
        <w:t xml:space="preserve"> </w:t>
      </w:r>
      <w:r w:rsidRPr="00F116D4">
        <w:rPr>
          <w:rFonts w:ascii="Palatino Linotype" w:hAnsi="Palatino Linotype"/>
          <w:b/>
        </w:rPr>
        <w:t>EL</w:t>
      </w:r>
      <w:r w:rsidR="00D730A4" w:rsidRPr="00F116D4">
        <w:rPr>
          <w:rFonts w:ascii="Palatino Linotype" w:hAnsi="Palatino Linotype"/>
          <w:b/>
        </w:rPr>
        <w:t xml:space="preserve"> </w:t>
      </w:r>
      <w:r w:rsidRPr="00F116D4">
        <w:rPr>
          <w:rFonts w:ascii="Palatino Linotype" w:hAnsi="Palatino Linotype"/>
          <w:b/>
        </w:rPr>
        <w:t>SAIMEX</w:t>
      </w:r>
      <w:r w:rsidR="00D730A4" w:rsidRPr="00F116D4">
        <w:rPr>
          <w:rFonts w:ascii="Palatino Linotype" w:hAnsi="Palatino Linotype"/>
        </w:rPr>
        <w:t xml:space="preserve"> </w:t>
      </w:r>
      <w:r w:rsidRPr="00F116D4">
        <w:rPr>
          <w:rFonts w:ascii="Palatino Linotype" w:hAnsi="Palatino Linotype"/>
        </w:rPr>
        <w:t>ante</w:t>
      </w:r>
      <w:r w:rsidR="00D730A4" w:rsidRPr="00F116D4">
        <w:rPr>
          <w:rFonts w:ascii="Palatino Linotype" w:hAnsi="Palatino Linotype"/>
        </w:rPr>
        <w:t xml:space="preserve"> </w:t>
      </w:r>
      <w:r w:rsidRPr="00F116D4">
        <w:rPr>
          <w:rFonts w:ascii="Palatino Linotype" w:hAnsi="Palatino Linotype"/>
          <w:b/>
        </w:rPr>
        <w:t>EL</w:t>
      </w:r>
      <w:r w:rsidR="00D730A4" w:rsidRPr="00F116D4">
        <w:rPr>
          <w:rFonts w:ascii="Palatino Linotype" w:hAnsi="Palatino Linotype"/>
          <w:b/>
        </w:rPr>
        <w:t xml:space="preserve"> </w:t>
      </w:r>
      <w:r w:rsidRPr="00F116D4">
        <w:rPr>
          <w:rFonts w:ascii="Palatino Linotype" w:hAnsi="Palatino Linotype"/>
          <w:b/>
        </w:rPr>
        <w:t>SUJETO</w:t>
      </w:r>
      <w:r w:rsidR="00D730A4" w:rsidRPr="00F116D4">
        <w:rPr>
          <w:rFonts w:ascii="Palatino Linotype" w:hAnsi="Palatino Linotype"/>
          <w:b/>
        </w:rPr>
        <w:t xml:space="preserve"> </w:t>
      </w:r>
      <w:r w:rsidRPr="00F116D4">
        <w:rPr>
          <w:rFonts w:ascii="Palatino Linotype" w:hAnsi="Palatino Linotype"/>
          <w:b/>
        </w:rPr>
        <w:t>OBLIGADO</w:t>
      </w:r>
      <w:r w:rsidRPr="00F116D4">
        <w:rPr>
          <w:rFonts w:ascii="Palatino Linotype" w:hAnsi="Palatino Linotype"/>
        </w:rPr>
        <w:t>,</w:t>
      </w:r>
      <w:r w:rsidR="00D730A4" w:rsidRPr="00F116D4">
        <w:rPr>
          <w:rFonts w:ascii="Palatino Linotype" w:hAnsi="Palatino Linotype"/>
        </w:rPr>
        <w:t xml:space="preserve"> </w:t>
      </w:r>
      <w:r w:rsidRPr="00F116D4">
        <w:rPr>
          <w:rFonts w:ascii="Palatino Linotype" w:hAnsi="Palatino Linotype"/>
        </w:rPr>
        <w:t>la</w:t>
      </w:r>
      <w:r w:rsidR="00D730A4" w:rsidRPr="00F116D4">
        <w:rPr>
          <w:rFonts w:ascii="Palatino Linotype" w:hAnsi="Palatino Linotype"/>
        </w:rPr>
        <w:t xml:space="preserve"> </w:t>
      </w:r>
      <w:r w:rsidRPr="00F116D4">
        <w:rPr>
          <w:rFonts w:ascii="Palatino Linotype" w:hAnsi="Palatino Linotype"/>
        </w:rPr>
        <w:t>solicitud</w:t>
      </w:r>
      <w:r w:rsidR="00D730A4" w:rsidRPr="00F116D4">
        <w:rPr>
          <w:rFonts w:ascii="Palatino Linotype" w:hAnsi="Palatino Linotype"/>
        </w:rPr>
        <w:t xml:space="preserve"> </w:t>
      </w:r>
      <w:r w:rsidRPr="00F116D4">
        <w:rPr>
          <w:rFonts w:ascii="Palatino Linotype" w:hAnsi="Palatino Linotype"/>
        </w:rPr>
        <w:t>de</w:t>
      </w:r>
      <w:r w:rsidR="00D730A4" w:rsidRPr="00F116D4">
        <w:rPr>
          <w:rFonts w:ascii="Palatino Linotype" w:hAnsi="Palatino Linotype"/>
        </w:rPr>
        <w:t xml:space="preserve"> </w:t>
      </w:r>
      <w:r w:rsidRPr="00F116D4">
        <w:rPr>
          <w:rFonts w:ascii="Palatino Linotype" w:hAnsi="Palatino Linotype"/>
        </w:rPr>
        <w:t>acceso</w:t>
      </w:r>
      <w:r w:rsidR="00D730A4" w:rsidRPr="00F116D4">
        <w:rPr>
          <w:rFonts w:ascii="Palatino Linotype" w:hAnsi="Palatino Linotype"/>
        </w:rPr>
        <w:t xml:space="preserve"> </w:t>
      </w:r>
      <w:r w:rsidRPr="00F116D4">
        <w:rPr>
          <w:rFonts w:ascii="Palatino Linotype" w:hAnsi="Palatino Linotype"/>
        </w:rPr>
        <w:t>a</w:t>
      </w:r>
      <w:r w:rsidR="00D730A4" w:rsidRPr="00F116D4">
        <w:rPr>
          <w:rFonts w:ascii="Palatino Linotype" w:hAnsi="Palatino Linotype"/>
        </w:rPr>
        <w:t xml:space="preserve"> </w:t>
      </w:r>
      <w:r w:rsidRPr="00F116D4">
        <w:rPr>
          <w:rFonts w:ascii="Palatino Linotype" w:hAnsi="Palatino Linotype"/>
        </w:rPr>
        <w:t>la</w:t>
      </w:r>
      <w:r w:rsidR="00D730A4" w:rsidRPr="00F116D4">
        <w:rPr>
          <w:rFonts w:ascii="Palatino Linotype" w:hAnsi="Palatino Linotype"/>
        </w:rPr>
        <w:t xml:space="preserve"> </w:t>
      </w:r>
      <w:r w:rsidRPr="00F116D4">
        <w:rPr>
          <w:rFonts w:ascii="Palatino Linotype" w:hAnsi="Palatino Linotype"/>
        </w:rPr>
        <w:t>información</w:t>
      </w:r>
      <w:r w:rsidR="00D730A4" w:rsidRPr="00F116D4">
        <w:rPr>
          <w:rFonts w:ascii="Palatino Linotype" w:hAnsi="Palatino Linotype"/>
        </w:rPr>
        <w:t xml:space="preserve"> </w:t>
      </w:r>
      <w:r w:rsidRPr="00F116D4">
        <w:rPr>
          <w:rFonts w:ascii="Palatino Linotype" w:hAnsi="Palatino Linotype"/>
        </w:rPr>
        <w:t>pública,</w:t>
      </w:r>
      <w:r w:rsidR="00D730A4" w:rsidRPr="00F116D4">
        <w:rPr>
          <w:rFonts w:ascii="Palatino Linotype" w:hAnsi="Palatino Linotype"/>
        </w:rPr>
        <w:t xml:space="preserve"> </w:t>
      </w:r>
      <w:r w:rsidR="00345471" w:rsidRPr="00F116D4">
        <w:rPr>
          <w:rFonts w:ascii="Palatino Linotype" w:hAnsi="Palatino Linotype"/>
        </w:rPr>
        <w:t xml:space="preserve">a la que se le asignó el número </w:t>
      </w:r>
      <w:r w:rsidR="00483F8E" w:rsidRPr="00F116D4">
        <w:rPr>
          <w:rFonts w:ascii="Palatino Linotype" w:hAnsi="Palatino Linotype"/>
          <w:b/>
          <w:bCs/>
        </w:rPr>
        <w:t>00126</w:t>
      </w:r>
      <w:r w:rsidR="005721BD" w:rsidRPr="00F116D4">
        <w:rPr>
          <w:rFonts w:ascii="Palatino Linotype" w:hAnsi="Palatino Linotype"/>
          <w:b/>
          <w:bCs/>
        </w:rPr>
        <w:t>/</w:t>
      </w:r>
      <w:r w:rsidR="00483F8E" w:rsidRPr="00F116D4">
        <w:rPr>
          <w:rFonts w:ascii="Palatino Linotype" w:hAnsi="Palatino Linotype"/>
          <w:b/>
          <w:bCs/>
        </w:rPr>
        <w:t>I</w:t>
      </w:r>
      <w:r w:rsidR="005721BD" w:rsidRPr="00F116D4">
        <w:rPr>
          <w:rFonts w:ascii="Palatino Linotype" w:hAnsi="Palatino Linotype"/>
          <w:b/>
          <w:bCs/>
        </w:rPr>
        <w:t>SE</w:t>
      </w:r>
      <w:r w:rsidR="00483F8E" w:rsidRPr="00F116D4">
        <w:rPr>
          <w:rFonts w:ascii="Palatino Linotype" w:hAnsi="Palatino Linotype"/>
          <w:b/>
          <w:bCs/>
        </w:rPr>
        <w:t>M/IP/2019</w:t>
      </w:r>
      <w:r w:rsidR="00345471" w:rsidRPr="00F116D4">
        <w:rPr>
          <w:rFonts w:ascii="Palatino Linotype" w:hAnsi="Palatino Linotype"/>
        </w:rPr>
        <w:t xml:space="preserve">, </w:t>
      </w:r>
      <w:r w:rsidR="00002897" w:rsidRPr="00F116D4">
        <w:rPr>
          <w:rFonts w:ascii="Palatino Linotype" w:hAnsi="Palatino Linotype"/>
        </w:rPr>
        <w:t>mediante la cual requirió:</w:t>
      </w:r>
    </w:p>
    <w:p w:rsidR="00A327E0" w:rsidRPr="00F116D4" w:rsidRDefault="00A327E0" w:rsidP="00AF2340">
      <w:pPr>
        <w:spacing w:before="120" w:after="120"/>
        <w:ind w:left="709" w:right="709"/>
        <w:jc w:val="both"/>
        <w:rPr>
          <w:rFonts w:ascii="Palatino Linotype" w:hAnsi="Palatino Linotype"/>
          <w:sz w:val="22"/>
          <w:szCs w:val="22"/>
        </w:rPr>
      </w:pPr>
      <w:r w:rsidRPr="00F116D4">
        <w:rPr>
          <w:rFonts w:ascii="Palatino Linotype" w:hAnsi="Palatino Linotype" w:cs="Arial"/>
          <w:i/>
          <w:sz w:val="22"/>
          <w:szCs w:val="22"/>
        </w:rPr>
        <w:t>“</w:t>
      </w:r>
      <w:r w:rsidR="001048A6" w:rsidRPr="00F116D4">
        <w:rPr>
          <w:rFonts w:ascii="Palatino Linotype" w:hAnsi="Palatino Linotype" w:cs="Arial"/>
          <w:i/>
          <w:sz w:val="22"/>
          <w:szCs w:val="22"/>
        </w:rPr>
        <w:t xml:space="preserve">Solicito la siguiente información de la </w:t>
      </w:r>
      <w:proofErr w:type="spellStart"/>
      <w:r w:rsidR="001048A6" w:rsidRPr="00F116D4">
        <w:rPr>
          <w:rFonts w:ascii="Palatino Linotype" w:hAnsi="Palatino Linotype" w:cs="Arial"/>
          <w:i/>
          <w:sz w:val="22"/>
          <w:szCs w:val="22"/>
        </w:rPr>
        <w:t>Lic</w:t>
      </w:r>
      <w:proofErr w:type="spellEnd"/>
      <w:r w:rsidR="001048A6" w:rsidRPr="00F116D4">
        <w:rPr>
          <w:rFonts w:ascii="Palatino Linotype" w:hAnsi="Palatino Linotype" w:cs="Arial"/>
          <w:i/>
          <w:sz w:val="22"/>
          <w:szCs w:val="22"/>
        </w:rPr>
        <w:t xml:space="preserve"> </w:t>
      </w:r>
      <w:proofErr w:type="spellStart"/>
      <w:r w:rsidR="001048A6" w:rsidRPr="00F116D4">
        <w:rPr>
          <w:rFonts w:ascii="Palatino Linotype" w:hAnsi="Palatino Linotype" w:cs="Arial"/>
          <w:i/>
          <w:sz w:val="22"/>
          <w:szCs w:val="22"/>
        </w:rPr>
        <w:t>Marilu</w:t>
      </w:r>
      <w:proofErr w:type="spellEnd"/>
      <w:r w:rsidR="001048A6" w:rsidRPr="00F116D4">
        <w:rPr>
          <w:rFonts w:ascii="Palatino Linotype" w:hAnsi="Palatino Linotype" w:cs="Arial"/>
          <w:i/>
          <w:sz w:val="22"/>
          <w:szCs w:val="22"/>
        </w:rPr>
        <w:t xml:space="preserve"> Espinosa Carbajal, quien labora actualmente en el Hospital General de Ecatepec </w:t>
      </w:r>
      <w:proofErr w:type="spellStart"/>
      <w:r w:rsidR="001048A6" w:rsidRPr="00F116D4">
        <w:rPr>
          <w:rFonts w:ascii="Palatino Linotype" w:hAnsi="Palatino Linotype" w:cs="Arial"/>
          <w:i/>
          <w:sz w:val="22"/>
          <w:szCs w:val="22"/>
        </w:rPr>
        <w:t>Dr</w:t>
      </w:r>
      <w:proofErr w:type="spellEnd"/>
      <w:r w:rsidR="001048A6" w:rsidRPr="00F116D4">
        <w:rPr>
          <w:rFonts w:ascii="Palatino Linotype" w:hAnsi="Palatino Linotype" w:cs="Arial"/>
          <w:i/>
          <w:sz w:val="22"/>
          <w:szCs w:val="22"/>
        </w:rPr>
        <w:t xml:space="preserve"> José María Rodríguez, fecha de ingreso al ISEM, código de ingreso, soporte académico para el código de ingreso al </w:t>
      </w:r>
      <w:proofErr w:type="gramStart"/>
      <w:r w:rsidR="001048A6" w:rsidRPr="00F116D4">
        <w:rPr>
          <w:rFonts w:ascii="Palatino Linotype" w:hAnsi="Palatino Linotype" w:cs="Arial"/>
          <w:i/>
          <w:sz w:val="22"/>
          <w:szCs w:val="22"/>
        </w:rPr>
        <w:t>ISEM ,</w:t>
      </w:r>
      <w:proofErr w:type="spellStart"/>
      <w:r w:rsidR="001048A6" w:rsidRPr="00F116D4">
        <w:rPr>
          <w:rFonts w:ascii="Palatino Linotype" w:hAnsi="Palatino Linotype" w:cs="Arial"/>
          <w:i/>
          <w:sz w:val="22"/>
          <w:szCs w:val="22"/>
        </w:rPr>
        <w:t>asi</w:t>
      </w:r>
      <w:proofErr w:type="spellEnd"/>
      <w:proofErr w:type="gramEnd"/>
      <w:r w:rsidR="001048A6" w:rsidRPr="00F116D4">
        <w:rPr>
          <w:rFonts w:ascii="Palatino Linotype" w:hAnsi="Palatino Linotype" w:cs="Arial"/>
          <w:i/>
          <w:sz w:val="22"/>
          <w:szCs w:val="22"/>
        </w:rPr>
        <w:t xml:space="preserve"> como la institución q lo otorga, además si </w:t>
      </w:r>
      <w:proofErr w:type="spellStart"/>
      <w:r w:rsidR="001048A6" w:rsidRPr="00F116D4">
        <w:rPr>
          <w:rFonts w:ascii="Palatino Linotype" w:hAnsi="Palatino Linotype" w:cs="Arial"/>
          <w:i/>
          <w:sz w:val="22"/>
          <w:szCs w:val="22"/>
        </w:rPr>
        <w:t>a</w:t>
      </w:r>
      <w:proofErr w:type="spellEnd"/>
      <w:r w:rsidR="001048A6" w:rsidRPr="00F116D4">
        <w:rPr>
          <w:rFonts w:ascii="Palatino Linotype" w:hAnsi="Palatino Linotype" w:cs="Arial"/>
          <w:i/>
          <w:sz w:val="22"/>
          <w:szCs w:val="22"/>
        </w:rPr>
        <w:t xml:space="preserve"> tenido cambios de código y soporte académico para dichos cambios, código que ocupa actualmente, institución que expide su título profesional y número de cédula profesional</w:t>
      </w:r>
      <w:r w:rsidRPr="00F116D4">
        <w:rPr>
          <w:rFonts w:ascii="Palatino Linotype" w:hAnsi="Palatino Linotype" w:cs="Arial"/>
          <w:i/>
          <w:sz w:val="22"/>
          <w:szCs w:val="22"/>
        </w:rPr>
        <w:t>”</w:t>
      </w:r>
      <w:r w:rsidR="00D730A4" w:rsidRPr="00F116D4">
        <w:rPr>
          <w:rFonts w:ascii="Palatino Linotype" w:hAnsi="Palatino Linotype" w:cs="Arial"/>
          <w:i/>
          <w:sz w:val="22"/>
          <w:szCs w:val="22"/>
        </w:rPr>
        <w:t xml:space="preserve"> </w:t>
      </w:r>
      <w:r w:rsidRPr="00F116D4">
        <w:rPr>
          <w:rFonts w:ascii="Palatino Linotype" w:hAnsi="Palatino Linotype"/>
          <w:sz w:val="22"/>
          <w:szCs w:val="22"/>
        </w:rPr>
        <w:t>(Sic)</w:t>
      </w:r>
      <w:r w:rsidR="005E4AF2" w:rsidRPr="00F116D4">
        <w:rPr>
          <w:rFonts w:ascii="Palatino Linotype" w:hAnsi="Palatino Linotype"/>
          <w:sz w:val="22"/>
          <w:szCs w:val="22"/>
        </w:rPr>
        <w:t>.</w:t>
      </w:r>
    </w:p>
    <w:p w:rsidR="00ED2D9C" w:rsidRPr="00F116D4" w:rsidRDefault="00ED2D9C" w:rsidP="00AF2340">
      <w:pPr>
        <w:pStyle w:val="Prrafodelista"/>
        <w:numPr>
          <w:ilvl w:val="0"/>
          <w:numId w:val="15"/>
        </w:numPr>
        <w:tabs>
          <w:tab w:val="left" w:pos="567"/>
        </w:tabs>
        <w:spacing w:before="160" w:after="200" w:line="360" w:lineRule="auto"/>
        <w:ind w:left="0" w:firstLine="0"/>
        <w:jc w:val="both"/>
        <w:rPr>
          <w:rFonts w:ascii="Palatino Linotype" w:hAnsi="Palatino Linotype"/>
          <w:b/>
          <w:i/>
        </w:rPr>
      </w:pPr>
      <w:r w:rsidRPr="00F116D4">
        <w:rPr>
          <w:rFonts w:ascii="Palatino Linotype" w:hAnsi="Palatino Linotype"/>
        </w:rPr>
        <w:t>Con base en el detalle de seguimiento del</w:t>
      </w:r>
      <w:r w:rsidRPr="00F116D4">
        <w:rPr>
          <w:rFonts w:ascii="Palatino Linotype" w:hAnsi="Palatino Linotype"/>
          <w:b/>
        </w:rPr>
        <w:t xml:space="preserve"> SAIMEX</w:t>
      </w:r>
      <w:r w:rsidRPr="00F116D4">
        <w:rPr>
          <w:rFonts w:ascii="Palatino Linotype" w:hAnsi="Palatino Linotype"/>
        </w:rPr>
        <w:t xml:space="preserve">, se advierte que en fecha </w:t>
      </w:r>
      <w:r w:rsidR="001048A6" w:rsidRPr="00F116D4">
        <w:rPr>
          <w:rFonts w:ascii="Palatino Linotype" w:hAnsi="Palatino Linotype"/>
        </w:rPr>
        <w:t xml:space="preserve">veintiuno </w:t>
      </w:r>
      <w:r w:rsidR="001C13AC" w:rsidRPr="00F116D4">
        <w:rPr>
          <w:rFonts w:ascii="Palatino Linotype" w:hAnsi="Palatino Linotype"/>
        </w:rPr>
        <w:t xml:space="preserve">de </w:t>
      </w:r>
      <w:r w:rsidR="001048A6" w:rsidRPr="00F116D4">
        <w:rPr>
          <w:rFonts w:ascii="Palatino Linotype" w:hAnsi="Palatino Linotype"/>
        </w:rPr>
        <w:t xml:space="preserve">marzo </w:t>
      </w:r>
      <w:r w:rsidR="001C13AC" w:rsidRPr="00F116D4">
        <w:rPr>
          <w:rFonts w:ascii="Palatino Linotype" w:hAnsi="Palatino Linotype"/>
        </w:rPr>
        <w:t>de dos mil dieci</w:t>
      </w:r>
      <w:r w:rsidR="001048A6" w:rsidRPr="00F116D4">
        <w:rPr>
          <w:rFonts w:ascii="Palatino Linotype" w:hAnsi="Palatino Linotype"/>
        </w:rPr>
        <w:t>nueve</w:t>
      </w:r>
      <w:r w:rsidRPr="00F116D4">
        <w:rPr>
          <w:rFonts w:ascii="Palatino Linotype" w:hAnsi="Palatino Linotype"/>
        </w:rPr>
        <w:t>, la Unidad de Transparencia del</w:t>
      </w:r>
      <w:r w:rsidRPr="00F116D4">
        <w:rPr>
          <w:rFonts w:ascii="Palatino Linotype" w:hAnsi="Palatino Linotype"/>
          <w:b/>
        </w:rPr>
        <w:t xml:space="preserve"> SUJETO OBLIGADO</w:t>
      </w:r>
      <w:r w:rsidRPr="00F116D4">
        <w:rPr>
          <w:rFonts w:ascii="Palatino Linotype" w:hAnsi="Palatino Linotype"/>
        </w:rPr>
        <w:t xml:space="preserve"> turnó mediante requerimiento, el contenido de la solicitud de información a</w:t>
      </w:r>
      <w:r w:rsidR="001048A6" w:rsidRPr="00F116D4">
        <w:rPr>
          <w:rFonts w:ascii="Palatino Linotype" w:hAnsi="Palatino Linotype"/>
        </w:rPr>
        <w:t xml:space="preserve">l </w:t>
      </w:r>
      <w:r w:rsidRPr="00F116D4">
        <w:rPr>
          <w:rFonts w:ascii="Palatino Linotype" w:hAnsi="Palatino Linotype"/>
        </w:rPr>
        <w:t xml:space="preserve">Servidor Público Habilitado, mismo que fue respondido el día </w:t>
      </w:r>
      <w:r w:rsidR="001048A6" w:rsidRPr="00F116D4">
        <w:rPr>
          <w:rFonts w:ascii="Palatino Linotype" w:hAnsi="Palatino Linotype"/>
        </w:rPr>
        <w:lastRenderedPageBreak/>
        <w:t>veintinueve</w:t>
      </w:r>
      <w:r w:rsidRPr="00F116D4">
        <w:rPr>
          <w:rFonts w:ascii="Palatino Linotype" w:hAnsi="Palatino Linotype"/>
        </w:rPr>
        <w:t xml:space="preserve"> de </w:t>
      </w:r>
      <w:r w:rsidR="001048A6" w:rsidRPr="00F116D4">
        <w:rPr>
          <w:rFonts w:ascii="Palatino Linotype" w:hAnsi="Palatino Linotype"/>
        </w:rPr>
        <w:t xml:space="preserve">marzo </w:t>
      </w:r>
      <w:r w:rsidRPr="00F116D4">
        <w:rPr>
          <w:rFonts w:ascii="Palatino Linotype" w:hAnsi="Palatino Linotype"/>
        </w:rPr>
        <w:t>de dos mil dieci</w:t>
      </w:r>
      <w:r w:rsidR="001048A6" w:rsidRPr="00F116D4">
        <w:rPr>
          <w:rFonts w:ascii="Palatino Linotype" w:hAnsi="Palatino Linotype"/>
        </w:rPr>
        <w:t>nueve</w:t>
      </w:r>
      <w:r w:rsidRPr="00F116D4">
        <w:rPr>
          <w:rFonts w:ascii="Palatino Linotype" w:hAnsi="Palatino Linotype"/>
        </w:rPr>
        <w:t xml:space="preserve">, remitiendo </w:t>
      </w:r>
      <w:r w:rsidR="001048A6" w:rsidRPr="00F116D4">
        <w:rPr>
          <w:rFonts w:ascii="Palatino Linotype" w:hAnsi="Palatino Linotype"/>
        </w:rPr>
        <w:t xml:space="preserve">el </w:t>
      </w:r>
      <w:r w:rsidRPr="00F116D4">
        <w:rPr>
          <w:rFonts w:ascii="Palatino Linotype" w:hAnsi="Palatino Linotype"/>
        </w:rPr>
        <w:t>archivo</w:t>
      </w:r>
      <w:r w:rsidR="001048A6" w:rsidRPr="00F116D4">
        <w:rPr>
          <w:rFonts w:ascii="Palatino Linotype" w:hAnsi="Palatino Linotype"/>
        </w:rPr>
        <w:t xml:space="preserve"> electrónico denominado</w:t>
      </w:r>
      <w:r w:rsidRPr="00F116D4">
        <w:rPr>
          <w:rFonts w:ascii="Palatino Linotype" w:hAnsi="Palatino Linotype"/>
        </w:rPr>
        <w:t xml:space="preserve"> </w:t>
      </w:r>
      <w:hyperlink r:id="rId8" w:history="1">
        <w:r w:rsidR="003057DF" w:rsidRPr="00F116D4">
          <w:rPr>
            <w:rStyle w:val="Hipervnculo"/>
            <w:rFonts w:ascii="Palatino Linotype" w:hAnsi="Palatino Linotype" w:cs="Arial"/>
            <w:b/>
            <w:bCs/>
            <w:i/>
            <w:color w:val="auto"/>
          </w:rPr>
          <w:t>SCAN_20190329_114905760.pdf</w:t>
        </w:r>
      </w:hyperlink>
      <w:r w:rsidRPr="00F116D4">
        <w:rPr>
          <w:rFonts w:ascii="Palatino Linotype" w:hAnsi="Palatino Linotype"/>
        </w:rPr>
        <w:t>, tal y como se aprecia de las siguientes imágenes:</w:t>
      </w:r>
    </w:p>
    <w:p w:rsidR="00512968" w:rsidRPr="00F116D4" w:rsidRDefault="003057DF" w:rsidP="00576EBA">
      <w:pPr>
        <w:pStyle w:val="Prrafodelista"/>
        <w:tabs>
          <w:tab w:val="left" w:pos="567"/>
        </w:tabs>
        <w:spacing w:before="120" w:after="120"/>
        <w:ind w:left="0"/>
        <w:jc w:val="center"/>
        <w:rPr>
          <w:rFonts w:ascii="Palatino Linotype" w:hAnsi="Palatino Linotype"/>
          <w:b/>
          <w:i/>
        </w:rPr>
      </w:pPr>
      <w:r w:rsidRPr="00F116D4">
        <w:rPr>
          <w:noProof/>
          <w:lang w:eastAsia="es-MX"/>
        </w:rPr>
        <mc:AlternateContent>
          <mc:Choice Requires="wps">
            <w:drawing>
              <wp:anchor distT="0" distB="0" distL="114300" distR="114300" simplePos="0" relativeHeight="251666432" behindDoc="0" locked="0" layoutInCell="1" allowOverlap="1" wp14:anchorId="7317A13C" wp14:editId="6C917F45">
                <wp:simplePos x="0" y="0"/>
                <wp:positionH relativeFrom="margin">
                  <wp:align>center</wp:align>
                </wp:positionH>
                <wp:positionV relativeFrom="paragraph">
                  <wp:posOffset>786130</wp:posOffset>
                </wp:positionV>
                <wp:extent cx="5686425" cy="485775"/>
                <wp:effectExtent l="57150" t="38100" r="85725" b="104775"/>
                <wp:wrapNone/>
                <wp:docPr id="124" name="Rectángulo 124"/>
                <wp:cNvGraphicFramePr/>
                <a:graphic xmlns:a="http://schemas.openxmlformats.org/drawingml/2006/main">
                  <a:graphicData uri="http://schemas.microsoft.com/office/word/2010/wordprocessingShape">
                    <wps:wsp>
                      <wps:cNvSpPr/>
                      <wps:spPr>
                        <a:xfrm>
                          <a:off x="0" y="0"/>
                          <a:ext cx="5686425" cy="48577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29A3C" id="Rectángulo 124" o:spid="_x0000_s1026" style="position:absolute;margin-left:0;margin-top:61.9pt;width:447.75pt;height:38.2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" filled="f" strokecolor="red" strokeweight="1.5pt">
                <v:shadow on="t" color="black" opacity="24903f" origin=",.5" offset="0,.55556mm"/>
                <w10:wrap anchorx="margin"/>
              </v:rect>
            </w:pict>
          </mc:Fallback>
        </mc:AlternateContent>
      </w:r>
      <w:r w:rsidRPr="00F116D4">
        <w:rPr>
          <w:noProof/>
          <w:lang w:eastAsia="es-MX"/>
        </w:rPr>
        <w:drawing>
          <wp:inline distT="0" distB="0" distL="0" distR="0" wp14:anchorId="0F88A356" wp14:editId="25A3AB80">
            <wp:extent cx="5753100" cy="1533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735" t="26895" r="20732" b="48372"/>
                    <a:stretch/>
                  </pic:blipFill>
                  <pic:spPr bwMode="auto">
                    <a:xfrm>
                      <a:off x="0" y="0"/>
                      <a:ext cx="5753100" cy="1533525"/>
                    </a:xfrm>
                    <a:prstGeom prst="rect">
                      <a:avLst/>
                    </a:prstGeom>
                    <a:ln>
                      <a:noFill/>
                    </a:ln>
                    <a:extLst>
                      <a:ext uri="{53640926-AAD7-44D8-BBD7-CCE9431645EC}">
                        <a14:shadowObscured xmlns:a14="http://schemas.microsoft.com/office/drawing/2010/main"/>
                      </a:ext>
                    </a:extLst>
                  </pic:spPr>
                </pic:pic>
              </a:graphicData>
            </a:graphic>
          </wp:inline>
        </w:drawing>
      </w:r>
    </w:p>
    <w:p w:rsidR="00ED2D9C" w:rsidRPr="00F116D4" w:rsidRDefault="003057DF" w:rsidP="00576EBA">
      <w:pPr>
        <w:pStyle w:val="Prrafodelista"/>
        <w:tabs>
          <w:tab w:val="left" w:pos="567"/>
        </w:tabs>
        <w:spacing w:before="240" w:after="120"/>
        <w:ind w:left="0"/>
        <w:jc w:val="center"/>
        <w:rPr>
          <w:rFonts w:ascii="Palatino Linotype" w:hAnsi="Palatino Linotype"/>
          <w:b/>
          <w:i/>
        </w:rPr>
      </w:pPr>
      <w:r w:rsidRPr="00F116D4">
        <w:rPr>
          <w:noProof/>
          <w:lang w:eastAsia="es-MX"/>
        </w:rPr>
        <w:drawing>
          <wp:inline distT="0" distB="0" distL="0" distR="0" wp14:anchorId="10306BE9" wp14:editId="47B7B1E6">
            <wp:extent cx="5705475" cy="7239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335" t="33912" r="12181" b="57025"/>
                    <a:stretch/>
                  </pic:blipFill>
                  <pic:spPr bwMode="auto">
                    <a:xfrm>
                      <a:off x="0" y="0"/>
                      <a:ext cx="5705475" cy="723900"/>
                    </a:xfrm>
                    <a:prstGeom prst="rect">
                      <a:avLst/>
                    </a:prstGeom>
                    <a:ln>
                      <a:noFill/>
                    </a:ln>
                    <a:extLst>
                      <a:ext uri="{53640926-AAD7-44D8-BBD7-CCE9431645EC}">
                        <a14:shadowObscured xmlns:a14="http://schemas.microsoft.com/office/drawing/2010/main"/>
                      </a:ext>
                    </a:extLst>
                  </pic:spPr>
                </pic:pic>
              </a:graphicData>
            </a:graphic>
          </wp:inline>
        </w:drawing>
      </w:r>
    </w:p>
    <w:p w:rsidR="003057DF" w:rsidRPr="00F116D4" w:rsidRDefault="003057DF" w:rsidP="00ED2D9C">
      <w:pPr>
        <w:pStyle w:val="Prrafodelista"/>
        <w:tabs>
          <w:tab w:val="left" w:pos="567"/>
        </w:tabs>
        <w:spacing w:before="120" w:after="120" w:line="360" w:lineRule="auto"/>
        <w:ind w:left="0"/>
        <w:jc w:val="both"/>
        <w:rPr>
          <w:rFonts w:ascii="Palatino Linotype" w:hAnsi="Palatino Linotype"/>
        </w:rPr>
      </w:pPr>
    </w:p>
    <w:p w:rsidR="00ED2D9C" w:rsidRPr="00F116D4" w:rsidRDefault="00ED2D9C" w:rsidP="00ED2D9C">
      <w:pPr>
        <w:pStyle w:val="Prrafodelista"/>
        <w:tabs>
          <w:tab w:val="left" w:pos="567"/>
        </w:tabs>
        <w:spacing w:before="120" w:after="120" w:line="360" w:lineRule="auto"/>
        <w:ind w:left="0"/>
        <w:jc w:val="both"/>
        <w:rPr>
          <w:rFonts w:ascii="Palatino Linotype" w:hAnsi="Palatino Linotype"/>
          <w:b/>
          <w:i/>
        </w:rPr>
      </w:pPr>
      <w:r w:rsidRPr="00F116D4">
        <w:rPr>
          <w:rFonts w:ascii="Palatino Linotype" w:hAnsi="Palatino Linotype"/>
        </w:rPr>
        <w:t>Al respecto, se omite en este apartado el contenido de</w:t>
      </w:r>
      <w:r w:rsidR="0055676A" w:rsidRPr="00F116D4">
        <w:rPr>
          <w:rFonts w:ascii="Palatino Linotype" w:hAnsi="Palatino Linotype"/>
        </w:rPr>
        <w:t>l</w:t>
      </w:r>
      <w:r w:rsidRPr="00F116D4">
        <w:rPr>
          <w:rFonts w:ascii="Palatino Linotype" w:hAnsi="Palatino Linotype"/>
        </w:rPr>
        <w:t xml:space="preserve"> archivo electrónico</w:t>
      </w:r>
      <w:r w:rsidR="0055676A" w:rsidRPr="00F116D4">
        <w:rPr>
          <w:rFonts w:ascii="Palatino Linotype" w:hAnsi="Palatino Linotype"/>
        </w:rPr>
        <w:t xml:space="preserve"> </w:t>
      </w:r>
      <w:r w:rsidRPr="00F116D4">
        <w:rPr>
          <w:rFonts w:ascii="Palatino Linotype" w:hAnsi="Palatino Linotype"/>
        </w:rPr>
        <w:t xml:space="preserve">denominado </w:t>
      </w:r>
      <w:hyperlink r:id="rId11" w:history="1">
        <w:r w:rsidR="003057DF" w:rsidRPr="00F116D4">
          <w:rPr>
            <w:rStyle w:val="Hipervnculo"/>
            <w:rFonts w:ascii="Palatino Linotype" w:hAnsi="Palatino Linotype" w:cs="Arial"/>
            <w:b/>
            <w:bCs/>
            <w:i/>
            <w:color w:val="auto"/>
          </w:rPr>
          <w:t>SCAN_20190329_114905760.pdf</w:t>
        </w:r>
      </w:hyperlink>
      <w:r w:rsidRPr="00F116D4">
        <w:rPr>
          <w:rFonts w:ascii="Palatino Linotype" w:hAnsi="Palatino Linotype"/>
        </w:rPr>
        <w:t>, por ser del conocimiento de</w:t>
      </w:r>
      <w:r w:rsidR="003057DF" w:rsidRPr="00F116D4">
        <w:rPr>
          <w:rFonts w:ascii="Palatino Linotype" w:hAnsi="Palatino Linotype"/>
        </w:rPr>
        <w:t xml:space="preserve"> </w:t>
      </w:r>
      <w:r w:rsidR="003057DF" w:rsidRPr="00F116D4">
        <w:rPr>
          <w:rFonts w:ascii="Palatino Linotype" w:hAnsi="Palatino Linotype"/>
          <w:b/>
        </w:rPr>
        <w:t>LA</w:t>
      </w:r>
      <w:r w:rsidRPr="00F116D4">
        <w:rPr>
          <w:rFonts w:ascii="Palatino Linotype" w:hAnsi="Palatino Linotype"/>
        </w:rPr>
        <w:t xml:space="preserve"> </w:t>
      </w:r>
      <w:r w:rsidRPr="00F116D4">
        <w:rPr>
          <w:rFonts w:ascii="Palatino Linotype" w:hAnsi="Palatino Linotype"/>
          <w:b/>
        </w:rPr>
        <w:t>RECURRENTE</w:t>
      </w:r>
      <w:r w:rsidRPr="00F116D4">
        <w:rPr>
          <w:rFonts w:ascii="Palatino Linotype" w:hAnsi="Palatino Linotype"/>
        </w:rPr>
        <w:t xml:space="preserve">, </w:t>
      </w:r>
      <w:r w:rsidR="0055676A" w:rsidRPr="00F116D4">
        <w:rPr>
          <w:rFonts w:ascii="Palatino Linotype" w:hAnsi="Palatino Linotype"/>
        </w:rPr>
        <w:t xml:space="preserve">al ser adjuntado en la respuesta a la solicitud de mérito, </w:t>
      </w:r>
      <w:r w:rsidR="00536B5A" w:rsidRPr="00F116D4">
        <w:rPr>
          <w:rFonts w:ascii="Palatino Linotype" w:hAnsi="Palatino Linotype"/>
        </w:rPr>
        <w:t>aunado</w:t>
      </w:r>
      <w:r w:rsidRPr="00F116D4">
        <w:rPr>
          <w:rFonts w:ascii="Palatino Linotype" w:hAnsi="Palatino Linotype"/>
        </w:rPr>
        <w:t xml:space="preserve"> que será objeto de estudio en la presente resolución.</w:t>
      </w:r>
    </w:p>
    <w:p w:rsidR="0079262C" w:rsidRPr="00F116D4" w:rsidRDefault="0079262C" w:rsidP="00495796">
      <w:pPr>
        <w:pStyle w:val="Prrafodelista"/>
        <w:numPr>
          <w:ilvl w:val="0"/>
          <w:numId w:val="15"/>
        </w:numPr>
        <w:tabs>
          <w:tab w:val="left" w:pos="567"/>
        </w:tabs>
        <w:spacing w:before="160" w:after="200" w:line="360" w:lineRule="auto"/>
        <w:ind w:left="0" w:firstLine="0"/>
        <w:jc w:val="both"/>
        <w:rPr>
          <w:rFonts w:ascii="Palatino Linotype" w:hAnsi="Palatino Linotype" w:cs="Arial"/>
        </w:rPr>
      </w:pPr>
      <w:r w:rsidRPr="00F116D4">
        <w:rPr>
          <w:rFonts w:ascii="Palatino Linotype" w:hAnsi="Palatino Linotype" w:cs="Arial"/>
          <w:szCs w:val="20"/>
        </w:rPr>
        <w:t>De</w:t>
      </w:r>
      <w:r w:rsidR="00D730A4" w:rsidRPr="00F116D4">
        <w:rPr>
          <w:rFonts w:ascii="Palatino Linotype" w:hAnsi="Palatino Linotype" w:cs="Arial"/>
          <w:szCs w:val="20"/>
        </w:rPr>
        <w:t xml:space="preserve"> </w:t>
      </w:r>
      <w:r w:rsidRPr="00F116D4">
        <w:rPr>
          <w:rFonts w:ascii="Palatino Linotype" w:hAnsi="Palatino Linotype" w:cs="Arial"/>
          <w:szCs w:val="20"/>
        </w:rPr>
        <w:t>las</w:t>
      </w:r>
      <w:r w:rsidR="00D730A4" w:rsidRPr="00F116D4">
        <w:rPr>
          <w:rFonts w:ascii="Palatino Linotype" w:hAnsi="Palatino Linotype" w:cs="Arial"/>
          <w:szCs w:val="20"/>
        </w:rPr>
        <w:t xml:space="preserve"> </w:t>
      </w:r>
      <w:r w:rsidRPr="00F116D4">
        <w:rPr>
          <w:rFonts w:ascii="Palatino Linotype" w:hAnsi="Palatino Linotype"/>
        </w:rPr>
        <w:t>constancias</w:t>
      </w:r>
      <w:r w:rsidR="00D730A4" w:rsidRPr="00F116D4">
        <w:rPr>
          <w:rFonts w:ascii="Palatino Linotype" w:hAnsi="Palatino Linotype" w:cs="Arial"/>
          <w:szCs w:val="20"/>
        </w:rPr>
        <w:t xml:space="preserve"> </w:t>
      </w:r>
      <w:r w:rsidRPr="00F116D4">
        <w:rPr>
          <w:rFonts w:ascii="Palatino Linotype" w:hAnsi="Palatino Linotype" w:cs="Arial"/>
          <w:szCs w:val="20"/>
        </w:rPr>
        <w:t>que</w:t>
      </w:r>
      <w:r w:rsidR="00D730A4" w:rsidRPr="00F116D4">
        <w:rPr>
          <w:rFonts w:ascii="Palatino Linotype" w:hAnsi="Palatino Linotype" w:cs="Arial"/>
          <w:szCs w:val="20"/>
        </w:rPr>
        <w:t xml:space="preserve"> </w:t>
      </w:r>
      <w:r w:rsidRPr="00F116D4">
        <w:rPr>
          <w:rFonts w:ascii="Palatino Linotype" w:hAnsi="Palatino Linotype" w:cs="Arial"/>
          <w:szCs w:val="20"/>
        </w:rPr>
        <w:t>obran</w:t>
      </w:r>
      <w:r w:rsidR="00D730A4" w:rsidRPr="00F116D4">
        <w:rPr>
          <w:rFonts w:ascii="Palatino Linotype" w:hAnsi="Palatino Linotype" w:cs="Arial"/>
          <w:szCs w:val="20"/>
        </w:rPr>
        <w:t xml:space="preserve"> </w:t>
      </w:r>
      <w:r w:rsidRPr="00F116D4">
        <w:rPr>
          <w:rFonts w:ascii="Palatino Linotype" w:hAnsi="Palatino Linotype" w:cs="Arial"/>
          <w:szCs w:val="20"/>
        </w:rPr>
        <w:t>en</w:t>
      </w:r>
      <w:r w:rsidR="00D730A4" w:rsidRPr="00F116D4">
        <w:rPr>
          <w:rFonts w:ascii="Palatino Linotype" w:hAnsi="Palatino Linotype" w:cs="Arial"/>
          <w:szCs w:val="20"/>
        </w:rPr>
        <w:t xml:space="preserve"> </w:t>
      </w:r>
      <w:r w:rsidRPr="00F116D4">
        <w:rPr>
          <w:rFonts w:ascii="Palatino Linotype" w:hAnsi="Palatino Linotype" w:cs="Arial"/>
          <w:szCs w:val="20"/>
        </w:rPr>
        <w:t>el</w:t>
      </w:r>
      <w:r w:rsidR="00D730A4" w:rsidRPr="00F116D4">
        <w:rPr>
          <w:rFonts w:ascii="Palatino Linotype" w:hAnsi="Palatino Linotype" w:cs="Arial"/>
          <w:szCs w:val="20"/>
        </w:rPr>
        <w:t xml:space="preserve"> </w:t>
      </w:r>
      <w:r w:rsidRPr="00F116D4">
        <w:rPr>
          <w:rFonts w:ascii="Palatino Linotype" w:hAnsi="Palatino Linotype" w:cs="Arial"/>
          <w:szCs w:val="20"/>
        </w:rPr>
        <w:t>expediente</w:t>
      </w:r>
      <w:r w:rsidR="00D730A4" w:rsidRPr="00F116D4">
        <w:rPr>
          <w:rFonts w:ascii="Palatino Linotype" w:hAnsi="Palatino Linotype" w:cs="Arial"/>
          <w:szCs w:val="20"/>
        </w:rPr>
        <w:t xml:space="preserve"> </w:t>
      </w:r>
      <w:r w:rsidRPr="00F116D4">
        <w:rPr>
          <w:rFonts w:ascii="Palatino Linotype" w:hAnsi="Palatino Linotype" w:cs="Arial"/>
          <w:szCs w:val="20"/>
        </w:rPr>
        <w:t>electrónico</w:t>
      </w:r>
      <w:r w:rsidR="00D730A4" w:rsidRPr="00F116D4">
        <w:rPr>
          <w:rFonts w:ascii="Palatino Linotype" w:hAnsi="Palatino Linotype" w:cs="Arial"/>
          <w:szCs w:val="20"/>
        </w:rPr>
        <w:t xml:space="preserve"> </w:t>
      </w:r>
      <w:r w:rsidRPr="00F116D4">
        <w:rPr>
          <w:rFonts w:ascii="Palatino Linotype" w:hAnsi="Palatino Linotype" w:cs="Arial"/>
          <w:szCs w:val="20"/>
        </w:rPr>
        <w:t>del</w:t>
      </w:r>
      <w:r w:rsidR="00D730A4" w:rsidRPr="00F116D4">
        <w:rPr>
          <w:rFonts w:ascii="Palatino Linotype" w:hAnsi="Palatino Linotype" w:cs="Arial"/>
          <w:szCs w:val="20"/>
        </w:rPr>
        <w:t xml:space="preserve"> </w:t>
      </w:r>
      <w:r w:rsidRPr="00F116D4">
        <w:rPr>
          <w:rFonts w:ascii="Palatino Linotype" w:hAnsi="Palatino Linotype" w:cs="Arial"/>
          <w:b/>
          <w:szCs w:val="20"/>
        </w:rPr>
        <w:t>SAIMEX</w:t>
      </w:r>
      <w:r w:rsidRPr="00F116D4">
        <w:rPr>
          <w:rFonts w:ascii="Palatino Linotype" w:hAnsi="Palatino Linotype" w:cs="Arial"/>
          <w:szCs w:val="20"/>
        </w:rPr>
        <w:t>,</w:t>
      </w:r>
      <w:r w:rsidR="00D730A4" w:rsidRPr="00F116D4">
        <w:rPr>
          <w:rFonts w:ascii="Palatino Linotype" w:hAnsi="Palatino Linotype" w:cs="Arial"/>
          <w:szCs w:val="20"/>
        </w:rPr>
        <w:t xml:space="preserve"> </w:t>
      </w:r>
      <w:r w:rsidRPr="00F116D4">
        <w:rPr>
          <w:rFonts w:ascii="Palatino Linotype" w:hAnsi="Palatino Linotype" w:cs="Arial"/>
          <w:szCs w:val="20"/>
        </w:rPr>
        <w:t>se</w:t>
      </w:r>
      <w:r w:rsidR="00D730A4" w:rsidRPr="00F116D4">
        <w:rPr>
          <w:rFonts w:ascii="Palatino Linotype" w:hAnsi="Palatino Linotype" w:cs="Arial"/>
          <w:szCs w:val="20"/>
        </w:rPr>
        <w:t xml:space="preserve"> </w:t>
      </w:r>
      <w:r w:rsidRPr="00F116D4">
        <w:rPr>
          <w:rFonts w:ascii="Palatino Linotype" w:hAnsi="Palatino Linotype" w:cs="Arial"/>
          <w:szCs w:val="20"/>
        </w:rPr>
        <w:t>advierte</w:t>
      </w:r>
      <w:r w:rsidR="00D730A4" w:rsidRPr="00F116D4">
        <w:rPr>
          <w:rFonts w:ascii="Palatino Linotype" w:hAnsi="Palatino Linotype" w:cs="Arial"/>
          <w:szCs w:val="20"/>
        </w:rPr>
        <w:t xml:space="preserve"> </w:t>
      </w:r>
      <w:r w:rsidRPr="00F116D4">
        <w:rPr>
          <w:rFonts w:ascii="Palatino Linotype" w:hAnsi="Palatino Linotype"/>
        </w:rPr>
        <w:t>que</w:t>
      </w:r>
      <w:r w:rsidR="00D730A4" w:rsidRPr="00F116D4">
        <w:rPr>
          <w:rFonts w:ascii="Palatino Linotype" w:hAnsi="Palatino Linotype" w:cs="Arial"/>
        </w:rPr>
        <w:t xml:space="preserve"> </w:t>
      </w:r>
      <w:r w:rsidRPr="00F116D4">
        <w:rPr>
          <w:rFonts w:ascii="Palatino Linotype" w:hAnsi="Palatino Linotype" w:cs="Arial"/>
        </w:rPr>
        <w:t>en</w:t>
      </w:r>
      <w:r w:rsidR="00D730A4" w:rsidRPr="00F116D4">
        <w:rPr>
          <w:rFonts w:ascii="Palatino Linotype" w:hAnsi="Palatino Linotype" w:cs="Arial"/>
        </w:rPr>
        <w:t xml:space="preserve"> </w:t>
      </w:r>
      <w:r w:rsidRPr="00F116D4">
        <w:rPr>
          <w:rFonts w:ascii="Palatino Linotype" w:hAnsi="Palatino Linotype" w:cs="Arial"/>
        </w:rPr>
        <w:t>fecha</w:t>
      </w:r>
      <w:r w:rsidR="00EF101D" w:rsidRPr="00F116D4">
        <w:rPr>
          <w:rFonts w:ascii="Palatino Linotype" w:hAnsi="Palatino Linotype" w:cs="Arial"/>
        </w:rPr>
        <w:t xml:space="preserve"> </w:t>
      </w:r>
      <w:r w:rsidR="00CD6357" w:rsidRPr="00F116D4">
        <w:rPr>
          <w:rFonts w:ascii="Palatino Linotype" w:hAnsi="Palatino Linotype" w:cs="Arial"/>
        </w:rPr>
        <w:t>nueve</w:t>
      </w:r>
      <w:r w:rsidR="00495796" w:rsidRPr="00F116D4">
        <w:rPr>
          <w:rFonts w:ascii="Palatino Linotype" w:hAnsi="Palatino Linotype" w:cs="Arial"/>
        </w:rPr>
        <w:t xml:space="preserve"> de </w:t>
      </w:r>
      <w:r w:rsidR="003057DF" w:rsidRPr="00F116D4">
        <w:rPr>
          <w:rFonts w:ascii="Palatino Linotype" w:hAnsi="Palatino Linotype" w:cs="Arial"/>
        </w:rPr>
        <w:t>abril de dos mil diecinueve</w:t>
      </w:r>
      <w:r w:rsidRPr="00F116D4">
        <w:rPr>
          <w:rFonts w:ascii="Palatino Linotype" w:hAnsi="Palatino Linotype"/>
        </w:rPr>
        <w:t>,</w:t>
      </w:r>
      <w:r w:rsidR="00D730A4" w:rsidRPr="00F116D4">
        <w:rPr>
          <w:rFonts w:ascii="Palatino Linotype" w:hAnsi="Palatino Linotype" w:cs="Arial"/>
        </w:rPr>
        <w:t xml:space="preserve"> </w:t>
      </w:r>
      <w:r w:rsidRPr="00F116D4">
        <w:rPr>
          <w:rFonts w:ascii="Palatino Linotype" w:hAnsi="Palatino Linotype" w:cs="Arial"/>
          <w:b/>
        </w:rPr>
        <w:t>EL</w:t>
      </w:r>
      <w:r w:rsidR="00D730A4" w:rsidRPr="00F116D4">
        <w:rPr>
          <w:rFonts w:ascii="Palatino Linotype" w:hAnsi="Palatino Linotype" w:cs="Arial"/>
          <w:b/>
        </w:rPr>
        <w:t xml:space="preserve"> </w:t>
      </w:r>
      <w:r w:rsidRPr="00F116D4">
        <w:rPr>
          <w:rFonts w:ascii="Palatino Linotype" w:hAnsi="Palatino Linotype" w:cs="Arial"/>
          <w:b/>
        </w:rPr>
        <w:t>SUJETO</w:t>
      </w:r>
      <w:r w:rsidR="00D730A4" w:rsidRPr="00F116D4">
        <w:rPr>
          <w:rFonts w:ascii="Palatino Linotype" w:hAnsi="Palatino Linotype" w:cs="Arial"/>
          <w:b/>
        </w:rPr>
        <w:t xml:space="preserve"> </w:t>
      </w:r>
      <w:r w:rsidRPr="00F116D4">
        <w:rPr>
          <w:rFonts w:ascii="Palatino Linotype" w:hAnsi="Palatino Linotype" w:cs="Arial"/>
          <w:b/>
        </w:rPr>
        <w:t>OBLIGADO</w:t>
      </w:r>
      <w:r w:rsidR="00D730A4" w:rsidRPr="00F116D4">
        <w:rPr>
          <w:rFonts w:ascii="Palatino Linotype" w:hAnsi="Palatino Linotype" w:cs="Arial"/>
        </w:rPr>
        <w:t xml:space="preserve"> </w:t>
      </w:r>
      <w:r w:rsidRPr="00F116D4">
        <w:rPr>
          <w:rFonts w:ascii="Palatino Linotype" w:hAnsi="Palatino Linotype" w:cs="Arial"/>
        </w:rPr>
        <w:t>dio</w:t>
      </w:r>
      <w:r w:rsidR="00D730A4" w:rsidRPr="00F116D4">
        <w:rPr>
          <w:rFonts w:ascii="Palatino Linotype" w:hAnsi="Palatino Linotype" w:cs="Arial"/>
        </w:rPr>
        <w:t xml:space="preserve"> </w:t>
      </w:r>
      <w:r w:rsidRPr="00F116D4">
        <w:rPr>
          <w:rFonts w:ascii="Palatino Linotype" w:hAnsi="Palatino Linotype" w:cs="Arial"/>
        </w:rPr>
        <w:t>respuesta</w:t>
      </w:r>
      <w:r w:rsidR="00D730A4" w:rsidRPr="00F116D4">
        <w:rPr>
          <w:rFonts w:ascii="Palatino Linotype" w:hAnsi="Palatino Linotype" w:cs="Arial"/>
        </w:rPr>
        <w:t xml:space="preserve"> </w:t>
      </w:r>
      <w:r w:rsidRPr="00F116D4">
        <w:rPr>
          <w:rFonts w:ascii="Palatino Linotype" w:hAnsi="Palatino Linotype" w:cs="Arial"/>
        </w:rPr>
        <w:t>a</w:t>
      </w:r>
      <w:r w:rsidR="00D730A4" w:rsidRPr="00F116D4">
        <w:rPr>
          <w:rFonts w:ascii="Palatino Linotype" w:hAnsi="Palatino Linotype" w:cs="Arial"/>
        </w:rPr>
        <w:t xml:space="preserve"> </w:t>
      </w:r>
      <w:r w:rsidRPr="00F116D4">
        <w:rPr>
          <w:rFonts w:ascii="Palatino Linotype" w:hAnsi="Palatino Linotype" w:cs="Arial"/>
        </w:rPr>
        <w:t>la</w:t>
      </w:r>
      <w:r w:rsidR="00D730A4" w:rsidRPr="00F116D4">
        <w:rPr>
          <w:rFonts w:ascii="Palatino Linotype" w:hAnsi="Palatino Linotype" w:cs="Arial"/>
        </w:rPr>
        <w:t xml:space="preserve"> </w:t>
      </w:r>
      <w:r w:rsidRPr="00F116D4">
        <w:rPr>
          <w:rFonts w:ascii="Palatino Linotype" w:hAnsi="Palatino Linotype"/>
        </w:rPr>
        <w:t>solicitud</w:t>
      </w:r>
      <w:r w:rsidR="00D730A4" w:rsidRPr="00F116D4">
        <w:rPr>
          <w:rFonts w:ascii="Palatino Linotype" w:hAnsi="Palatino Linotype" w:cs="Arial"/>
        </w:rPr>
        <w:t xml:space="preserve"> </w:t>
      </w:r>
      <w:r w:rsidRPr="00F116D4">
        <w:rPr>
          <w:rFonts w:ascii="Palatino Linotype" w:hAnsi="Palatino Linotype" w:cs="Arial"/>
        </w:rPr>
        <w:t>de</w:t>
      </w:r>
      <w:r w:rsidR="00D730A4" w:rsidRPr="00F116D4">
        <w:rPr>
          <w:rFonts w:ascii="Palatino Linotype" w:hAnsi="Palatino Linotype" w:cs="Arial"/>
        </w:rPr>
        <w:t xml:space="preserve"> </w:t>
      </w:r>
      <w:r w:rsidRPr="00F116D4">
        <w:rPr>
          <w:rFonts w:ascii="Palatino Linotype" w:hAnsi="Palatino Linotype"/>
        </w:rPr>
        <w:t>acceso</w:t>
      </w:r>
      <w:r w:rsidR="00D730A4" w:rsidRPr="00F116D4">
        <w:rPr>
          <w:rFonts w:ascii="Palatino Linotype" w:hAnsi="Palatino Linotype" w:cs="Arial"/>
        </w:rPr>
        <w:t xml:space="preserve"> </w:t>
      </w:r>
      <w:r w:rsidRPr="00F116D4">
        <w:rPr>
          <w:rFonts w:ascii="Palatino Linotype" w:hAnsi="Palatino Linotype" w:cs="Arial"/>
        </w:rPr>
        <w:t>a</w:t>
      </w:r>
      <w:r w:rsidR="00D730A4" w:rsidRPr="00F116D4">
        <w:rPr>
          <w:rFonts w:ascii="Palatino Linotype" w:hAnsi="Palatino Linotype" w:cs="Arial"/>
        </w:rPr>
        <w:t xml:space="preserve"> </w:t>
      </w:r>
      <w:r w:rsidRPr="00F116D4">
        <w:rPr>
          <w:rFonts w:ascii="Palatino Linotype" w:hAnsi="Palatino Linotype" w:cs="Arial"/>
        </w:rPr>
        <w:t>la</w:t>
      </w:r>
      <w:r w:rsidR="00D730A4" w:rsidRPr="00F116D4">
        <w:rPr>
          <w:rFonts w:ascii="Palatino Linotype" w:hAnsi="Palatino Linotype" w:cs="Arial"/>
        </w:rPr>
        <w:t xml:space="preserve"> </w:t>
      </w:r>
      <w:r w:rsidRPr="00F116D4">
        <w:rPr>
          <w:rFonts w:ascii="Palatino Linotype" w:hAnsi="Palatino Linotype" w:cs="Arial"/>
        </w:rPr>
        <w:t>información</w:t>
      </w:r>
      <w:r w:rsidR="00D730A4" w:rsidRPr="00F116D4">
        <w:rPr>
          <w:rFonts w:ascii="Palatino Linotype" w:hAnsi="Palatino Linotype" w:cs="Arial"/>
        </w:rPr>
        <w:t xml:space="preserve"> </w:t>
      </w:r>
      <w:r w:rsidRPr="00F116D4">
        <w:rPr>
          <w:rFonts w:ascii="Palatino Linotype" w:hAnsi="Palatino Linotype" w:cs="Arial"/>
        </w:rPr>
        <w:t>pública</w:t>
      </w:r>
      <w:r w:rsidR="00D730A4" w:rsidRPr="00F116D4">
        <w:rPr>
          <w:rFonts w:ascii="Palatino Linotype" w:hAnsi="Palatino Linotype" w:cs="Arial"/>
        </w:rPr>
        <w:t xml:space="preserve"> </w:t>
      </w:r>
      <w:r w:rsidRPr="00F116D4">
        <w:rPr>
          <w:rFonts w:ascii="Palatino Linotype" w:hAnsi="Palatino Linotype" w:cs="Arial"/>
        </w:rPr>
        <w:t>requerida</w:t>
      </w:r>
      <w:r w:rsidR="00D730A4" w:rsidRPr="00F116D4">
        <w:rPr>
          <w:rFonts w:ascii="Palatino Linotype" w:hAnsi="Palatino Linotype" w:cs="Arial"/>
        </w:rPr>
        <w:t xml:space="preserve"> </w:t>
      </w:r>
      <w:r w:rsidRPr="00F116D4">
        <w:rPr>
          <w:rFonts w:ascii="Palatino Linotype" w:hAnsi="Palatino Linotype" w:cs="Arial"/>
        </w:rPr>
        <w:t>por</w:t>
      </w:r>
      <w:r w:rsidR="00D730A4" w:rsidRPr="00F116D4">
        <w:rPr>
          <w:rFonts w:ascii="Palatino Linotype" w:hAnsi="Palatino Linotype" w:cs="Arial"/>
        </w:rPr>
        <w:t xml:space="preserve"> </w:t>
      </w:r>
      <w:r w:rsidR="007E30BA" w:rsidRPr="00F116D4">
        <w:rPr>
          <w:rFonts w:ascii="Palatino Linotype" w:hAnsi="Palatino Linotype" w:cs="Arial"/>
          <w:b/>
        </w:rPr>
        <w:t>L</w:t>
      </w:r>
      <w:r w:rsidR="003057DF" w:rsidRPr="00F116D4">
        <w:rPr>
          <w:rFonts w:ascii="Palatino Linotype" w:hAnsi="Palatino Linotype" w:cs="Arial"/>
          <w:b/>
        </w:rPr>
        <w:t>A</w:t>
      </w:r>
      <w:r w:rsidR="007E30BA" w:rsidRPr="00F116D4">
        <w:rPr>
          <w:rFonts w:ascii="Palatino Linotype" w:hAnsi="Palatino Linotype" w:cs="Arial"/>
          <w:b/>
        </w:rPr>
        <w:t xml:space="preserve"> RECURRENTE</w:t>
      </w:r>
      <w:r w:rsidRPr="00F116D4">
        <w:rPr>
          <w:rFonts w:ascii="Palatino Linotype" w:hAnsi="Palatino Linotype" w:cs="Arial"/>
        </w:rPr>
        <w:t>,</w:t>
      </w:r>
      <w:r w:rsidR="00D730A4" w:rsidRPr="00F116D4">
        <w:rPr>
          <w:rFonts w:ascii="Palatino Linotype" w:hAnsi="Palatino Linotype" w:cs="Arial"/>
        </w:rPr>
        <w:t xml:space="preserve"> </w:t>
      </w:r>
      <w:r w:rsidRPr="00F116D4">
        <w:rPr>
          <w:rFonts w:ascii="Palatino Linotype" w:hAnsi="Palatino Linotype" w:cs="Arial"/>
        </w:rPr>
        <w:t>la</w:t>
      </w:r>
      <w:r w:rsidR="00D730A4" w:rsidRPr="00F116D4">
        <w:rPr>
          <w:rFonts w:ascii="Palatino Linotype" w:hAnsi="Palatino Linotype" w:cs="Arial"/>
        </w:rPr>
        <w:t xml:space="preserve"> </w:t>
      </w:r>
      <w:r w:rsidRPr="00F116D4">
        <w:rPr>
          <w:rFonts w:ascii="Palatino Linotype" w:hAnsi="Palatino Linotype" w:cs="Arial"/>
        </w:rPr>
        <w:t>cual</w:t>
      </w:r>
      <w:r w:rsidR="00DF54B5" w:rsidRPr="00F116D4">
        <w:rPr>
          <w:rFonts w:ascii="Palatino Linotype" w:hAnsi="Palatino Linotype" w:cs="Arial"/>
        </w:rPr>
        <w:t xml:space="preserve"> </w:t>
      </w:r>
      <w:r w:rsidR="002E7B6A" w:rsidRPr="00F116D4">
        <w:rPr>
          <w:rFonts w:ascii="Palatino Linotype" w:hAnsi="Palatino Linotype" w:cs="Arial"/>
        </w:rPr>
        <w:t>señala</w:t>
      </w:r>
      <w:r w:rsidR="00D730A4" w:rsidRPr="00F116D4">
        <w:rPr>
          <w:rFonts w:ascii="Palatino Linotype" w:hAnsi="Palatino Linotype" w:cs="Arial"/>
        </w:rPr>
        <w:t xml:space="preserve"> </w:t>
      </w:r>
      <w:r w:rsidRPr="00F116D4">
        <w:rPr>
          <w:rFonts w:ascii="Palatino Linotype" w:hAnsi="Palatino Linotype" w:cs="Arial"/>
        </w:rPr>
        <w:t>lo</w:t>
      </w:r>
      <w:r w:rsidR="00D730A4" w:rsidRPr="00F116D4">
        <w:rPr>
          <w:rFonts w:ascii="Palatino Linotype" w:hAnsi="Palatino Linotype" w:cs="Arial"/>
        </w:rPr>
        <w:t xml:space="preserve"> </w:t>
      </w:r>
      <w:r w:rsidRPr="00F116D4">
        <w:rPr>
          <w:rFonts w:ascii="Palatino Linotype" w:hAnsi="Palatino Linotype" w:cs="Arial"/>
        </w:rPr>
        <w:t>siguiente:</w:t>
      </w:r>
    </w:p>
    <w:p w:rsidR="00495796" w:rsidRPr="00F116D4" w:rsidRDefault="002E7B6A" w:rsidP="00495796">
      <w:pPr>
        <w:spacing w:before="200" w:after="200"/>
        <w:ind w:left="709" w:right="709"/>
        <w:jc w:val="both"/>
        <w:rPr>
          <w:rFonts w:ascii="Palatino Linotype" w:hAnsi="Palatino Linotype" w:cs="Arial"/>
          <w:i/>
          <w:sz w:val="22"/>
          <w:szCs w:val="22"/>
        </w:rPr>
      </w:pPr>
      <w:r w:rsidRPr="00F116D4">
        <w:rPr>
          <w:rFonts w:ascii="Palatino Linotype" w:hAnsi="Palatino Linotype" w:cs="Arial"/>
          <w:i/>
          <w:sz w:val="22"/>
        </w:rPr>
        <w:t>“</w:t>
      </w:r>
      <w:r w:rsidR="00F03AB4" w:rsidRPr="00F116D4">
        <w:rPr>
          <w:rFonts w:ascii="Palatino Linotype" w:hAnsi="Palatino Linotype" w:cs="Arial"/>
          <w:i/>
          <w:sz w:val="22"/>
        </w:rPr>
        <w:t>…</w:t>
      </w:r>
      <w:r w:rsidR="00495796" w:rsidRPr="00F116D4">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E7B6A" w:rsidRPr="00F116D4" w:rsidRDefault="003057DF" w:rsidP="00495796">
      <w:pPr>
        <w:spacing w:before="200" w:after="200"/>
        <w:ind w:left="709" w:right="709"/>
        <w:jc w:val="both"/>
        <w:rPr>
          <w:rFonts w:ascii="Palatino Linotype" w:hAnsi="Palatino Linotype"/>
          <w:sz w:val="22"/>
        </w:rPr>
      </w:pPr>
      <w:r w:rsidRPr="00F116D4">
        <w:rPr>
          <w:rFonts w:ascii="Palatino Linotype" w:hAnsi="Palatino Linotype" w:cs="Arial"/>
          <w:i/>
          <w:sz w:val="22"/>
          <w:szCs w:val="22"/>
        </w:rPr>
        <w:t>Se envía respuesta a su solicitud</w:t>
      </w:r>
      <w:r w:rsidR="00F03AB4" w:rsidRPr="00F116D4">
        <w:rPr>
          <w:rFonts w:ascii="Palatino Linotype" w:hAnsi="Palatino Linotype" w:cs="Arial"/>
          <w:i/>
          <w:sz w:val="22"/>
          <w:szCs w:val="22"/>
        </w:rPr>
        <w:t>.</w:t>
      </w:r>
      <w:r w:rsidR="002E7B6A" w:rsidRPr="00F116D4">
        <w:rPr>
          <w:rFonts w:ascii="Palatino Linotype" w:hAnsi="Palatino Linotype" w:cs="Arial"/>
          <w:i/>
          <w:sz w:val="22"/>
        </w:rPr>
        <w:t>”</w:t>
      </w:r>
      <w:r w:rsidR="00D730A4" w:rsidRPr="00F116D4">
        <w:rPr>
          <w:rFonts w:ascii="Palatino Linotype" w:hAnsi="Palatino Linotype"/>
          <w:i/>
          <w:spacing w:val="-2"/>
          <w:sz w:val="22"/>
        </w:rPr>
        <w:t xml:space="preserve"> </w:t>
      </w:r>
      <w:r w:rsidR="002E7B6A" w:rsidRPr="00F116D4">
        <w:rPr>
          <w:rFonts w:ascii="Palatino Linotype" w:hAnsi="Palatino Linotype"/>
          <w:sz w:val="22"/>
        </w:rPr>
        <w:t>(Sic)</w:t>
      </w:r>
    </w:p>
    <w:p w:rsidR="00895E48" w:rsidRPr="00F116D4" w:rsidRDefault="00CD6357" w:rsidP="00895E48">
      <w:pPr>
        <w:pStyle w:val="Prrafodelista"/>
        <w:tabs>
          <w:tab w:val="left" w:pos="567"/>
        </w:tabs>
        <w:spacing w:before="120" w:after="120" w:line="360" w:lineRule="auto"/>
        <w:ind w:left="0"/>
        <w:jc w:val="both"/>
        <w:rPr>
          <w:rFonts w:ascii="Palatino Linotype" w:hAnsi="Palatino Linotype"/>
          <w:b/>
          <w:i/>
        </w:rPr>
      </w:pPr>
      <w:r w:rsidRPr="00F116D4">
        <w:rPr>
          <w:rFonts w:ascii="Palatino Linotype" w:hAnsi="Palatino Linotype" w:cs="Arial"/>
        </w:rPr>
        <w:lastRenderedPageBreak/>
        <w:t xml:space="preserve">Asimismo, </w:t>
      </w:r>
      <w:r w:rsidRPr="00F116D4">
        <w:rPr>
          <w:rFonts w:ascii="Palatino Linotype" w:hAnsi="Palatino Linotype" w:cs="Arial"/>
          <w:b/>
        </w:rPr>
        <w:t>EL SUJETO OBLIGADO</w:t>
      </w:r>
      <w:r w:rsidRPr="00F116D4">
        <w:rPr>
          <w:rFonts w:ascii="Palatino Linotype" w:hAnsi="Palatino Linotype" w:cs="Arial"/>
        </w:rPr>
        <w:t xml:space="preserve"> adjuntó </w:t>
      </w:r>
      <w:r w:rsidRPr="00F116D4">
        <w:rPr>
          <w:rFonts w:ascii="Palatino Linotype" w:hAnsi="Palatino Linotype"/>
        </w:rPr>
        <w:t>los archivos electrónicos denominado</w:t>
      </w:r>
      <w:r w:rsidR="003057DF" w:rsidRPr="00F116D4">
        <w:rPr>
          <w:rFonts w:ascii="Palatino Linotype" w:hAnsi="Palatino Linotype"/>
        </w:rPr>
        <w:t xml:space="preserve"> </w:t>
      </w:r>
      <w:r w:rsidR="003057DF" w:rsidRPr="00F116D4">
        <w:rPr>
          <w:rFonts w:ascii="Palatino Linotype" w:hAnsi="Palatino Linotype"/>
          <w:b/>
          <w:i/>
        </w:rPr>
        <w:t xml:space="preserve">SCAN_20190329_114905760.pdf </w:t>
      </w:r>
      <w:r w:rsidR="003057DF" w:rsidRPr="00F116D4">
        <w:rPr>
          <w:rFonts w:ascii="Palatino Linotype" w:hAnsi="Palatino Linotype"/>
          <w:i/>
        </w:rPr>
        <w:t xml:space="preserve">y </w:t>
      </w:r>
      <w:r w:rsidR="003057DF" w:rsidRPr="00F116D4">
        <w:rPr>
          <w:rFonts w:ascii="Palatino Linotype" w:hAnsi="Palatino Linotype"/>
          <w:b/>
          <w:i/>
        </w:rPr>
        <w:t>SAIMEX 00126 IP.docx</w:t>
      </w:r>
      <w:r w:rsidRPr="00F116D4">
        <w:rPr>
          <w:rFonts w:ascii="Palatino Linotype" w:hAnsi="Palatino Linotype" w:cs="Arial"/>
        </w:rPr>
        <w:t>, los cuales se omiten en este apartado, por</w:t>
      </w:r>
      <w:r w:rsidR="00895E48" w:rsidRPr="00F116D4">
        <w:rPr>
          <w:rFonts w:ascii="Palatino Linotype" w:hAnsi="Palatino Linotype" w:cs="Arial"/>
        </w:rPr>
        <w:t xml:space="preserve"> ser del conocimiento de las partes, aunado a que serán</w:t>
      </w:r>
      <w:r w:rsidR="00895E48" w:rsidRPr="00F116D4">
        <w:rPr>
          <w:rFonts w:ascii="Palatino Linotype" w:hAnsi="Palatino Linotype"/>
        </w:rPr>
        <w:t xml:space="preserve"> objeto de estudio en la presente resolución.</w:t>
      </w:r>
    </w:p>
    <w:p w:rsidR="00D73FD7" w:rsidRPr="00F116D4" w:rsidRDefault="00D73FD7"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F116D4">
        <w:rPr>
          <w:rFonts w:ascii="Palatino Linotype" w:hAnsi="Palatino Linotype" w:cs="Arial"/>
        </w:rPr>
        <w:t>Inconforme</w:t>
      </w:r>
      <w:r w:rsidR="00D730A4" w:rsidRPr="00F116D4">
        <w:rPr>
          <w:rFonts w:ascii="Palatino Linotype" w:hAnsi="Palatino Linotype"/>
        </w:rPr>
        <w:t xml:space="preserve"> </w:t>
      </w:r>
      <w:r w:rsidRPr="00F116D4">
        <w:rPr>
          <w:rFonts w:ascii="Palatino Linotype" w:hAnsi="Palatino Linotype"/>
        </w:rPr>
        <w:t>con</w:t>
      </w:r>
      <w:r w:rsidR="00D730A4" w:rsidRPr="00F116D4">
        <w:rPr>
          <w:rFonts w:ascii="Palatino Linotype" w:hAnsi="Palatino Linotype"/>
        </w:rPr>
        <w:t xml:space="preserve"> </w:t>
      </w:r>
      <w:r w:rsidRPr="00F116D4">
        <w:rPr>
          <w:rFonts w:ascii="Palatino Linotype" w:hAnsi="Palatino Linotype"/>
        </w:rPr>
        <w:t>la</w:t>
      </w:r>
      <w:r w:rsidR="00D730A4" w:rsidRPr="00F116D4">
        <w:rPr>
          <w:rFonts w:ascii="Palatino Linotype" w:hAnsi="Palatino Linotype"/>
        </w:rPr>
        <w:t xml:space="preserve"> </w:t>
      </w:r>
      <w:r w:rsidRPr="00F116D4">
        <w:rPr>
          <w:rFonts w:ascii="Palatino Linotype" w:hAnsi="Palatino Linotype" w:cs="Arial"/>
        </w:rPr>
        <w:t>respuesta</w:t>
      </w:r>
      <w:r w:rsidR="00D730A4" w:rsidRPr="00F116D4">
        <w:rPr>
          <w:rFonts w:ascii="Palatino Linotype" w:hAnsi="Palatino Linotype" w:cs="Arial"/>
        </w:rPr>
        <w:t xml:space="preserve"> </w:t>
      </w:r>
      <w:r w:rsidRPr="00F116D4">
        <w:rPr>
          <w:rFonts w:ascii="Palatino Linotype" w:hAnsi="Palatino Linotype"/>
        </w:rPr>
        <w:t>del</w:t>
      </w:r>
      <w:r w:rsidR="00D730A4" w:rsidRPr="00F116D4">
        <w:rPr>
          <w:rFonts w:ascii="Palatino Linotype" w:hAnsi="Palatino Linotype"/>
        </w:rPr>
        <w:t xml:space="preserve"> </w:t>
      </w:r>
      <w:r w:rsidRPr="00F116D4">
        <w:rPr>
          <w:rFonts w:ascii="Palatino Linotype" w:hAnsi="Palatino Linotype"/>
          <w:b/>
        </w:rPr>
        <w:t>SUJETO</w:t>
      </w:r>
      <w:r w:rsidR="00D730A4" w:rsidRPr="00F116D4">
        <w:rPr>
          <w:rFonts w:ascii="Palatino Linotype" w:hAnsi="Palatino Linotype"/>
          <w:b/>
        </w:rPr>
        <w:t xml:space="preserve"> </w:t>
      </w:r>
      <w:r w:rsidRPr="00F116D4">
        <w:rPr>
          <w:rFonts w:ascii="Palatino Linotype" w:hAnsi="Palatino Linotype"/>
          <w:b/>
        </w:rPr>
        <w:t>OBLIGADO</w:t>
      </w:r>
      <w:r w:rsidRPr="00F116D4">
        <w:rPr>
          <w:rFonts w:ascii="Palatino Linotype" w:hAnsi="Palatino Linotype"/>
        </w:rPr>
        <w:t>,</w:t>
      </w:r>
      <w:r w:rsidR="00D730A4" w:rsidRPr="00F116D4">
        <w:rPr>
          <w:rFonts w:ascii="Palatino Linotype" w:hAnsi="Palatino Linotype"/>
        </w:rPr>
        <w:t xml:space="preserve"> </w:t>
      </w:r>
      <w:r w:rsidRPr="00F116D4">
        <w:rPr>
          <w:rFonts w:ascii="Palatino Linotype" w:hAnsi="Palatino Linotype"/>
        </w:rPr>
        <w:t>el</w:t>
      </w:r>
      <w:r w:rsidR="00D730A4" w:rsidRPr="00F116D4">
        <w:rPr>
          <w:rFonts w:ascii="Palatino Linotype" w:hAnsi="Palatino Linotype"/>
        </w:rPr>
        <w:t xml:space="preserve"> </w:t>
      </w:r>
      <w:r w:rsidR="003057DF" w:rsidRPr="00F116D4">
        <w:rPr>
          <w:rFonts w:ascii="Palatino Linotype" w:hAnsi="Palatino Linotype" w:cs="Arial"/>
        </w:rPr>
        <w:t>veintidós</w:t>
      </w:r>
      <w:r w:rsidR="006271B3" w:rsidRPr="00F116D4">
        <w:rPr>
          <w:rFonts w:ascii="Palatino Linotype" w:hAnsi="Palatino Linotype" w:cs="Arial"/>
        </w:rPr>
        <w:t xml:space="preserve"> </w:t>
      </w:r>
      <w:r w:rsidR="006271B3" w:rsidRPr="00F116D4">
        <w:rPr>
          <w:rFonts w:ascii="Palatino Linotype" w:hAnsi="Palatino Linotype"/>
        </w:rPr>
        <w:t xml:space="preserve">de </w:t>
      </w:r>
      <w:r w:rsidR="003057DF" w:rsidRPr="00F116D4">
        <w:rPr>
          <w:rFonts w:ascii="Palatino Linotype" w:hAnsi="Palatino Linotype"/>
        </w:rPr>
        <w:t xml:space="preserve">abril </w:t>
      </w:r>
      <w:r w:rsidR="006271B3" w:rsidRPr="00F116D4">
        <w:rPr>
          <w:rFonts w:ascii="Palatino Linotype" w:hAnsi="Palatino Linotype"/>
        </w:rPr>
        <w:t>de dos mil dieci</w:t>
      </w:r>
      <w:r w:rsidR="003057DF" w:rsidRPr="00F116D4">
        <w:rPr>
          <w:rFonts w:ascii="Palatino Linotype" w:hAnsi="Palatino Linotype"/>
        </w:rPr>
        <w:t>nueve</w:t>
      </w:r>
      <w:r w:rsidR="00406744" w:rsidRPr="00F116D4">
        <w:rPr>
          <w:rFonts w:ascii="Palatino Linotype" w:hAnsi="Palatino Linotype"/>
        </w:rPr>
        <w:t xml:space="preserve">, </w:t>
      </w:r>
      <w:r w:rsidR="007E30BA" w:rsidRPr="00F116D4">
        <w:rPr>
          <w:rFonts w:ascii="Palatino Linotype" w:hAnsi="Palatino Linotype"/>
          <w:b/>
        </w:rPr>
        <w:t>L</w:t>
      </w:r>
      <w:r w:rsidR="003057DF" w:rsidRPr="00F116D4">
        <w:rPr>
          <w:rFonts w:ascii="Palatino Linotype" w:hAnsi="Palatino Linotype"/>
          <w:b/>
        </w:rPr>
        <w:t>A</w:t>
      </w:r>
      <w:r w:rsidR="007E30BA" w:rsidRPr="00F116D4">
        <w:rPr>
          <w:rFonts w:ascii="Palatino Linotype" w:hAnsi="Palatino Linotype"/>
          <w:b/>
        </w:rPr>
        <w:t xml:space="preserve"> RECURRENTE</w:t>
      </w:r>
      <w:r w:rsidR="00406744" w:rsidRPr="00F116D4">
        <w:rPr>
          <w:rFonts w:ascii="Palatino Linotype" w:hAnsi="Palatino Linotype"/>
        </w:rPr>
        <w:t xml:space="preserve"> mediante </w:t>
      </w:r>
      <w:r w:rsidR="00406744" w:rsidRPr="00F116D4">
        <w:rPr>
          <w:rFonts w:ascii="Palatino Linotype" w:hAnsi="Palatino Linotype"/>
          <w:b/>
        </w:rPr>
        <w:t xml:space="preserve">EL SAIMEX </w:t>
      </w:r>
      <w:r w:rsidR="00406744" w:rsidRPr="00F116D4">
        <w:rPr>
          <w:rFonts w:ascii="Palatino Linotype" w:hAnsi="Palatino Linotype"/>
        </w:rPr>
        <w:t xml:space="preserve">interpuso el recurso de revisión objeto del </w:t>
      </w:r>
      <w:r w:rsidR="00406744" w:rsidRPr="00F116D4">
        <w:rPr>
          <w:rFonts w:ascii="Palatino Linotype" w:hAnsi="Palatino Linotype" w:cs="Arial"/>
        </w:rPr>
        <w:t>presente</w:t>
      </w:r>
      <w:r w:rsidR="00406744" w:rsidRPr="00F116D4">
        <w:rPr>
          <w:rFonts w:ascii="Palatino Linotype" w:hAnsi="Palatino Linotype"/>
        </w:rPr>
        <w:t xml:space="preserve"> estudio</w:t>
      </w:r>
      <w:r w:rsidR="006271B3" w:rsidRPr="00F116D4">
        <w:rPr>
          <w:rFonts w:ascii="Palatino Linotype" w:hAnsi="Palatino Linotype"/>
        </w:rPr>
        <w:t>,</w:t>
      </w:r>
      <w:r w:rsidR="00406744" w:rsidRPr="00F116D4">
        <w:rPr>
          <w:rFonts w:ascii="Palatino Linotype" w:hAnsi="Palatino Linotype"/>
        </w:rPr>
        <w:t xml:space="preserve"> al que se le asignó el </w:t>
      </w:r>
      <w:r w:rsidR="00406744" w:rsidRPr="00F116D4">
        <w:rPr>
          <w:rFonts w:ascii="Palatino Linotype" w:hAnsi="Palatino Linotype" w:cs="Arial"/>
        </w:rPr>
        <w:t>número</w:t>
      </w:r>
      <w:r w:rsidR="00D041DB" w:rsidRPr="00F116D4">
        <w:rPr>
          <w:rFonts w:ascii="Palatino Linotype" w:hAnsi="Palatino Linotype" w:cs="Arial"/>
        </w:rPr>
        <w:t xml:space="preserve"> </w:t>
      </w:r>
      <w:r w:rsidR="003057DF" w:rsidRPr="00F116D4">
        <w:rPr>
          <w:rFonts w:ascii="Palatino Linotype" w:hAnsi="Palatino Linotype" w:cs="Arial"/>
          <w:b/>
          <w:bCs/>
          <w:lang w:val="es-ES_tradnl"/>
        </w:rPr>
        <w:t>02582</w:t>
      </w:r>
      <w:r w:rsidR="002E4B41" w:rsidRPr="00F116D4">
        <w:rPr>
          <w:rFonts w:ascii="Palatino Linotype" w:hAnsi="Palatino Linotype" w:cs="Arial"/>
          <w:b/>
          <w:bCs/>
          <w:lang w:val="es-ES_tradnl"/>
        </w:rPr>
        <w:t>/INFOEM/IP/RR/201</w:t>
      </w:r>
      <w:r w:rsidR="003057DF" w:rsidRPr="00F116D4">
        <w:rPr>
          <w:rFonts w:ascii="Palatino Linotype" w:hAnsi="Palatino Linotype" w:cs="Arial"/>
          <w:b/>
          <w:bCs/>
          <w:lang w:val="es-ES_tradnl"/>
        </w:rPr>
        <w:t>9</w:t>
      </w:r>
      <w:r w:rsidRPr="00F116D4">
        <w:rPr>
          <w:rFonts w:ascii="Palatino Linotype" w:hAnsi="Palatino Linotype" w:cs="Arial"/>
        </w:rPr>
        <w:t>,</w:t>
      </w:r>
      <w:r w:rsidR="00D730A4" w:rsidRPr="00F116D4">
        <w:rPr>
          <w:rFonts w:ascii="Palatino Linotype" w:hAnsi="Palatino Linotype" w:cs="Arial"/>
        </w:rPr>
        <w:t xml:space="preserve"> </w:t>
      </w:r>
      <w:r w:rsidRPr="00F116D4">
        <w:rPr>
          <w:rFonts w:ascii="Palatino Linotype" w:hAnsi="Palatino Linotype" w:cs="Arial"/>
        </w:rPr>
        <w:t>en</w:t>
      </w:r>
      <w:r w:rsidR="00D730A4" w:rsidRPr="00F116D4">
        <w:rPr>
          <w:rFonts w:ascii="Palatino Linotype" w:hAnsi="Palatino Linotype" w:cs="Arial"/>
        </w:rPr>
        <w:t xml:space="preserve"> </w:t>
      </w:r>
      <w:r w:rsidRPr="00F116D4">
        <w:rPr>
          <w:rFonts w:ascii="Palatino Linotype" w:hAnsi="Palatino Linotype" w:cs="Arial"/>
        </w:rPr>
        <w:t>el</w:t>
      </w:r>
      <w:r w:rsidR="00D730A4" w:rsidRPr="00F116D4">
        <w:rPr>
          <w:rFonts w:ascii="Palatino Linotype" w:hAnsi="Palatino Linotype" w:cs="Arial"/>
        </w:rPr>
        <w:t xml:space="preserve"> </w:t>
      </w:r>
      <w:r w:rsidRPr="00F116D4">
        <w:rPr>
          <w:rFonts w:ascii="Palatino Linotype" w:hAnsi="Palatino Linotype" w:cs="Arial"/>
        </w:rPr>
        <w:t>que</w:t>
      </w:r>
      <w:r w:rsidR="00D730A4" w:rsidRPr="00F116D4">
        <w:rPr>
          <w:rFonts w:ascii="Palatino Linotype" w:hAnsi="Palatino Linotype" w:cs="Arial"/>
        </w:rPr>
        <w:t xml:space="preserve"> </w:t>
      </w:r>
      <w:r w:rsidRPr="00F116D4">
        <w:rPr>
          <w:rFonts w:ascii="Palatino Linotype" w:hAnsi="Palatino Linotype" w:cs="Arial"/>
        </w:rPr>
        <w:t>señaló</w:t>
      </w:r>
      <w:r w:rsidR="00B93B76" w:rsidRPr="00F116D4">
        <w:rPr>
          <w:rFonts w:ascii="Palatino Linotype" w:hAnsi="Palatino Linotype" w:cs="Arial"/>
        </w:rPr>
        <w:t xml:space="preserve"> </w:t>
      </w:r>
      <w:r w:rsidR="003030C0" w:rsidRPr="00F116D4">
        <w:rPr>
          <w:rFonts w:ascii="Palatino Linotype" w:hAnsi="Palatino Linotype" w:cs="Arial"/>
        </w:rPr>
        <w:t>como</w:t>
      </w:r>
      <w:r w:rsidR="00D730A4" w:rsidRPr="00F116D4">
        <w:rPr>
          <w:rFonts w:ascii="Palatino Linotype" w:hAnsi="Palatino Linotype" w:cs="Arial"/>
        </w:rPr>
        <w:t xml:space="preserve"> </w:t>
      </w:r>
      <w:r w:rsidRPr="00F116D4">
        <w:rPr>
          <w:rFonts w:ascii="Palatino Linotype" w:hAnsi="Palatino Linotype" w:cs="Arial"/>
        </w:rPr>
        <w:t>acto</w:t>
      </w:r>
      <w:r w:rsidR="00D730A4" w:rsidRPr="00F116D4">
        <w:rPr>
          <w:rFonts w:ascii="Palatino Linotype" w:hAnsi="Palatino Linotype" w:cs="Arial"/>
        </w:rPr>
        <w:t xml:space="preserve"> </w:t>
      </w:r>
      <w:r w:rsidRPr="00F116D4">
        <w:rPr>
          <w:rFonts w:ascii="Palatino Linotype" w:hAnsi="Palatino Linotype" w:cs="Arial"/>
        </w:rPr>
        <w:t>impugnado,</w:t>
      </w:r>
      <w:r w:rsidR="00D730A4" w:rsidRPr="00F116D4">
        <w:rPr>
          <w:rFonts w:ascii="Palatino Linotype" w:hAnsi="Palatino Linotype" w:cs="Arial"/>
        </w:rPr>
        <w:t xml:space="preserve"> </w:t>
      </w:r>
      <w:r w:rsidRPr="00F116D4">
        <w:rPr>
          <w:rFonts w:ascii="Palatino Linotype" w:hAnsi="Palatino Linotype" w:cs="Arial"/>
        </w:rPr>
        <w:t>lo</w:t>
      </w:r>
      <w:r w:rsidR="00D730A4" w:rsidRPr="00F116D4">
        <w:rPr>
          <w:rFonts w:ascii="Palatino Linotype" w:hAnsi="Palatino Linotype" w:cs="Arial"/>
        </w:rPr>
        <w:t xml:space="preserve"> </w:t>
      </w:r>
      <w:r w:rsidRPr="00F116D4">
        <w:rPr>
          <w:rFonts w:ascii="Palatino Linotype" w:hAnsi="Palatino Linotype" w:cs="Arial"/>
        </w:rPr>
        <w:t>siguiente:</w:t>
      </w:r>
    </w:p>
    <w:p w:rsidR="00D73FD7" w:rsidRPr="00F116D4" w:rsidRDefault="00D73FD7" w:rsidP="00775A50">
      <w:pPr>
        <w:spacing w:before="200" w:after="200"/>
        <w:ind w:left="709" w:right="709"/>
        <w:jc w:val="both"/>
        <w:rPr>
          <w:rFonts w:ascii="Palatino Linotype" w:hAnsi="Palatino Linotype" w:cs="Arial"/>
          <w:sz w:val="22"/>
          <w:szCs w:val="22"/>
          <w:lang w:eastAsia="es-MX"/>
        </w:rPr>
      </w:pPr>
      <w:r w:rsidRPr="00F116D4">
        <w:rPr>
          <w:rFonts w:ascii="Palatino Linotype" w:hAnsi="Palatino Linotype" w:cs="Arial"/>
          <w:i/>
          <w:sz w:val="22"/>
          <w:szCs w:val="22"/>
          <w:lang w:eastAsia="es-MX"/>
        </w:rPr>
        <w:t>“</w:t>
      </w:r>
      <w:r w:rsidR="003057DF" w:rsidRPr="00F116D4">
        <w:rPr>
          <w:rFonts w:ascii="Palatino Linotype" w:hAnsi="Palatino Linotype" w:cs="Arial"/>
          <w:i/>
          <w:sz w:val="22"/>
          <w:szCs w:val="22"/>
        </w:rPr>
        <w:t xml:space="preserve">Falta la </w:t>
      </w:r>
      <w:proofErr w:type="spellStart"/>
      <w:r w:rsidR="003057DF" w:rsidRPr="00F116D4">
        <w:rPr>
          <w:rFonts w:ascii="Palatino Linotype" w:hAnsi="Palatino Linotype" w:cs="Arial"/>
          <w:i/>
          <w:sz w:val="22"/>
          <w:szCs w:val="22"/>
        </w:rPr>
        <w:t>informacion</w:t>
      </w:r>
      <w:proofErr w:type="spellEnd"/>
      <w:r w:rsidR="003057DF" w:rsidRPr="00F116D4">
        <w:rPr>
          <w:rFonts w:ascii="Palatino Linotype" w:hAnsi="Palatino Linotype" w:cs="Arial"/>
          <w:i/>
          <w:sz w:val="22"/>
          <w:szCs w:val="22"/>
        </w:rPr>
        <w:t xml:space="preserve"> del soporte </w:t>
      </w:r>
      <w:proofErr w:type="spellStart"/>
      <w:r w:rsidR="003057DF" w:rsidRPr="00F116D4">
        <w:rPr>
          <w:rFonts w:ascii="Palatino Linotype" w:hAnsi="Palatino Linotype" w:cs="Arial"/>
          <w:i/>
          <w:sz w:val="22"/>
          <w:szCs w:val="22"/>
        </w:rPr>
        <w:t>academico</w:t>
      </w:r>
      <w:proofErr w:type="spellEnd"/>
      <w:r w:rsidR="003057DF" w:rsidRPr="00F116D4">
        <w:rPr>
          <w:rFonts w:ascii="Palatino Linotype" w:hAnsi="Palatino Linotype" w:cs="Arial"/>
          <w:i/>
          <w:sz w:val="22"/>
          <w:szCs w:val="22"/>
        </w:rPr>
        <w:t xml:space="preserve"> de la </w:t>
      </w:r>
      <w:proofErr w:type="spellStart"/>
      <w:r w:rsidR="003057DF" w:rsidRPr="00F116D4">
        <w:rPr>
          <w:rFonts w:ascii="Palatino Linotype" w:hAnsi="Palatino Linotype" w:cs="Arial"/>
          <w:i/>
          <w:sz w:val="22"/>
          <w:szCs w:val="22"/>
        </w:rPr>
        <w:t>Lic</w:t>
      </w:r>
      <w:proofErr w:type="spellEnd"/>
      <w:r w:rsidR="003057DF" w:rsidRPr="00F116D4">
        <w:rPr>
          <w:rFonts w:ascii="Palatino Linotype" w:hAnsi="Palatino Linotype" w:cs="Arial"/>
          <w:i/>
          <w:sz w:val="22"/>
          <w:szCs w:val="22"/>
        </w:rPr>
        <w:t xml:space="preserve"> </w:t>
      </w:r>
      <w:proofErr w:type="spellStart"/>
      <w:r w:rsidR="003057DF" w:rsidRPr="00F116D4">
        <w:rPr>
          <w:rFonts w:ascii="Palatino Linotype" w:hAnsi="Palatino Linotype" w:cs="Arial"/>
          <w:i/>
          <w:sz w:val="22"/>
          <w:szCs w:val="22"/>
        </w:rPr>
        <w:t>Marilu</w:t>
      </w:r>
      <w:proofErr w:type="spellEnd"/>
      <w:r w:rsidR="003057DF" w:rsidRPr="00F116D4">
        <w:rPr>
          <w:rFonts w:ascii="Palatino Linotype" w:hAnsi="Palatino Linotype" w:cs="Arial"/>
          <w:i/>
          <w:sz w:val="22"/>
          <w:szCs w:val="22"/>
        </w:rPr>
        <w:t xml:space="preserve"> Espinoza Carbajal para el código de ingreso al ISEM </w:t>
      </w:r>
      <w:proofErr w:type="gramStart"/>
      <w:r w:rsidR="003057DF" w:rsidRPr="00F116D4">
        <w:rPr>
          <w:rFonts w:ascii="Palatino Linotype" w:hAnsi="Palatino Linotype" w:cs="Arial"/>
          <w:i/>
          <w:sz w:val="22"/>
          <w:szCs w:val="22"/>
        </w:rPr>
        <w:t>P050100 ,</w:t>
      </w:r>
      <w:proofErr w:type="gramEnd"/>
      <w:r w:rsidR="003057DF" w:rsidRPr="00F116D4">
        <w:rPr>
          <w:rFonts w:ascii="Palatino Linotype" w:hAnsi="Palatino Linotype" w:cs="Arial"/>
          <w:i/>
          <w:sz w:val="22"/>
          <w:szCs w:val="22"/>
        </w:rPr>
        <w:t xml:space="preserve"> oficial administrativo G y soporte académico, para el cambio de código a Jefe de </w:t>
      </w:r>
      <w:proofErr w:type="spellStart"/>
      <w:r w:rsidR="003057DF" w:rsidRPr="00F116D4">
        <w:rPr>
          <w:rFonts w:ascii="Palatino Linotype" w:hAnsi="Palatino Linotype" w:cs="Arial"/>
          <w:i/>
          <w:sz w:val="22"/>
          <w:szCs w:val="22"/>
        </w:rPr>
        <w:t>division</w:t>
      </w:r>
      <w:proofErr w:type="spellEnd"/>
      <w:r w:rsidR="003057DF" w:rsidRPr="00F116D4">
        <w:rPr>
          <w:rFonts w:ascii="Palatino Linotype" w:hAnsi="Palatino Linotype" w:cs="Arial"/>
          <w:i/>
          <w:sz w:val="22"/>
          <w:szCs w:val="22"/>
        </w:rPr>
        <w:t xml:space="preserve"> CF41012</w:t>
      </w:r>
      <w:r w:rsidRPr="00F116D4">
        <w:rPr>
          <w:rFonts w:ascii="Palatino Linotype" w:hAnsi="Palatino Linotype" w:cs="Arial"/>
          <w:i/>
          <w:sz w:val="22"/>
          <w:szCs w:val="22"/>
          <w:lang w:eastAsia="es-MX"/>
        </w:rPr>
        <w:t>”</w:t>
      </w:r>
      <w:r w:rsidR="00D730A4" w:rsidRPr="00F116D4">
        <w:rPr>
          <w:rFonts w:ascii="Palatino Linotype" w:hAnsi="Palatino Linotype" w:cs="Arial"/>
          <w:i/>
          <w:sz w:val="22"/>
          <w:szCs w:val="22"/>
          <w:lang w:eastAsia="es-MX"/>
        </w:rPr>
        <w:t xml:space="preserve"> </w:t>
      </w:r>
      <w:r w:rsidRPr="00F116D4">
        <w:rPr>
          <w:rFonts w:ascii="Palatino Linotype" w:hAnsi="Palatino Linotype" w:cs="Arial"/>
          <w:sz w:val="22"/>
          <w:szCs w:val="22"/>
          <w:lang w:eastAsia="es-MX"/>
        </w:rPr>
        <w:t>(Sic)</w:t>
      </w:r>
    </w:p>
    <w:p w:rsidR="00355317" w:rsidRPr="00F116D4" w:rsidRDefault="00355317" w:rsidP="00355317">
      <w:pPr>
        <w:pStyle w:val="Prrafodelista"/>
        <w:spacing w:before="240" w:after="240" w:line="360" w:lineRule="auto"/>
        <w:ind w:left="0"/>
        <w:jc w:val="both"/>
        <w:rPr>
          <w:rFonts w:ascii="Palatino Linotype" w:hAnsi="Palatino Linotype"/>
        </w:rPr>
      </w:pPr>
      <w:r w:rsidRPr="00F116D4">
        <w:rPr>
          <w:rFonts w:ascii="Palatino Linotype" w:hAnsi="Palatino Linotype" w:cs="Arial"/>
        </w:rPr>
        <w:t>Asimismo</w:t>
      </w:r>
      <w:r w:rsidRPr="00F116D4">
        <w:rPr>
          <w:rFonts w:ascii="Palatino Linotype" w:hAnsi="Palatino Linotype"/>
        </w:rPr>
        <w:t xml:space="preserve">, </w:t>
      </w:r>
      <w:r w:rsidRPr="00F116D4">
        <w:rPr>
          <w:rFonts w:ascii="Palatino Linotype" w:hAnsi="Palatino Linotype" w:cs="Arial"/>
          <w:b/>
        </w:rPr>
        <w:t xml:space="preserve">LA RECURRENTE </w:t>
      </w:r>
      <w:r w:rsidRPr="00F116D4">
        <w:rPr>
          <w:rFonts w:ascii="Palatino Linotype" w:hAnsi="Palatino Linotype"/>
        </w:rPr>
        <w:t xml:space="preserve">indicó como razones o motivos de inconformidad: </w:t>
      </w:r>
    </w:p>
    <w:p w:rsidR="00355317" w:rsidRPr="00F116D4" w:rsidRDefault="00355317" w:rsidP="00355317">
      <w:pPr>
        <w:spacing w:before="200" w:after="200"/>
        <w:ind w:left="709" w:right="709"/>
        <w:jc w:val="both"/>
        <w:rPr>
          <w:rFonts w:ascii="Palatino Linotype" w:hAnsi="Palatino Linotype" w:cs="Arial"/>
          <w:spacing w:val="-6"/>
          <w:sz w:val="22"/>
          <w:lang w:eastAsia="es-MX"/>
        </w:rPr>
      </w:pPr>
      <w:r w:rsidRPr="00F116D4">
        <w:rPr>
          <w:rFonts w:ascii="Palatino Linotype" w:hAnsi="Palatino Linotype" w:cs="Arial"/>
          <w:i/>
          <w:spacing w:val="-6"/>
          <w:sz w:val="22"/>
          <w:lang w:eastAsia="es-MX"/>
        </w:rPr>
        <w:t>“</w:t>
      </w:r>
      <w:r w:rsidRPr="00F116D4">
        <w:rPr>
          <w:rFonts w:ascii="Palatino Linotype" w:hAnsi="Palatino Linotype" w:cs="Arial"/>
          <w:i/>
          <w:sz w:val="22"/>
          <w:szCs w:val="22"/>
          <w:lang w:eastAsia="es-MX"/>
        </w:rPr>
        <w:t>Conocer como obtuvo sus códigos</w:t>
      </w:r>
      <w:r w:rsidRPr="00F116D4">
        <w:rPr>
          <w:rFonts w:ascii="Palatino Linotype" w:hAnsi="Palatino Linotype" w:cs="Arial"/>
          <w:i/>
          <w:sz w:val="22"/>
          <w:lang w:eastAsia="es-MX"/>
        </w:rPr>
        <w:t>”</w:t>
      </w:r>
      <w:r w:rsidRPr="00F116D4">
        <w:rPr>
          <w:rFonts w:ascii="Palatino Linotype" w:hAnsi="Palatino Linotype" w:cs="Arial"/>
          <w:i/>
          <w:spacing w:val="-6"/>
          <w:sz w:val="22"/>
          <w:lang w:eastAsia="es-MX"/>
        </w:rPr>
        <w:t xml:space="preserve"> </w:t>
      </w:r>
      <w:r w:rsidRPr="00F116D4">
        <w:rPr>
          <w:rFonts w:ascii="Palatino Linotype" w:hAnsi="Palatino Linotype" w:cs="Arial"/>
          <w:spacing w:val="-6"/>
          <w:sz w:val="22"/>
          <w:lang w:eastAsia="es-MX"/>
        </w:rPr>
        <w:t>(Sic)</w:t>
      </w:r>
    </w:p>
    <w:p w:rsidR="00D73FD7" w:rsidRPr="00F116D4" w:rsidRDefault="00D73FD7" w:rsidP="00EE7AD7">
      <w:pPr>
        <w:pStyle w:val="Prrafodelista"/>
        <w:numPr>
          <w:ilvl w:val="0"/>
          <w:numId w:val="15"/>
        </w:numPr>
        <w:tabs>
          <w:tab w:val="left" w:pos="567"/>
        </w:tabs>
        <w:spacing w:before="240" w:after="200" w:line="360" w:lineRule="auto"/>
        <w:ind w:left="0" w:firstLine="0"/>
        <w:jc w:val="both"/>
        <w:rPr>
          <w:rFonts w:ascii="Palatino Linotype" w:hAnsi="Palatino Linotype" w:cs="Arial"/>
          <w:lang w:val="es-ES_tradnl"/>
        </w:rPr>
      </w:pPr>
      <w:r w:rsidRPr="00F116D4">
        <w:rPr>
          <w:rFonts w:ascii="Palatino Linotype" w:hAnsi="Palatino Linotype" w:cs="Arial"/>
        </w:rPr>
        <w:t>E</w:t>
      </w:r>
      <w:r w:rsidR="00150CF7" w:rsidRPr="00F116D4">
        <w:rPr>
          <w:rFonts w:ascii="Palatino Linotype" w:hAnsi="Palatino Linotype" w:cs="Arial"/>
        </w:rPr>
        <w:t>n</w:t>
      </w:r>
      <w:r w:rsidR="00D730A4" w:rsidRPr="00F116D4">
        <w:rPr>
          <w:rFonts w:ascii="Palatino Linotype" w:hAnsi="Palatino Linotype" w:cs="Arial"/>
        </w:rPr>
        <w:t xml:space="preserve"> </w:t>
      </w:r>
      <w:r w:rsidR="00150CF7" w:rsidRPr="00F116D4">
        <w:rPr>
          <w:rFonts w:ascii="Palatino Linotype" w:hAnsi="Palatino Linotype" w:cs="Arial"/>
        </w:rPr>
        <w:t>fecha</w:t>
      </w:r>
      <w:r w:rsidR="00D730A4" w:rsidRPr="00F116D4">
        <w:rPr>
          <w:rFonts w:ascii="Palatino Linotype" w:hAnsi="Palatino Linotype" w:cs="Arial"/>
        </w:rPr>
        <w:t xml:space="preserve"> </w:t>
      </w:r>
      <w:r w:rsidR="00940AD6" w:rsidRPr="00F116D4">
        <w:rPr>
          <w:rFonts w:ascii="Palatino Linotype" w:hAnsi="Palatino Linotype" w:cs="Arial"/>
        </w:rPr>
        <w:t>veintidós</w:t>
      </w:r>
      <w:r w:rsidR="00355317" w:rsidRPr="00F116D4">
        <w:rPr>
          <w:rFonts w:ascii="Palatino Linotype" w:hAnsi="Palatino Linotype" w:cs="Arial"/>
        </w:rPr>
        <w:t xml:space="preserve"> </w:t>
      </w:r>
      <w:r w:rsidR="00CC45D7" w:rsidRPr="00F116D4">
        <w:rPr>
          <w:rFonts w:ascii="Palatino Linotype" w:hAnsi="Palatino Linotype" w:cs="Arial"/>
        </w:rPr>
        <w:t xml:space="preserve">de </w:t>
      </w:r>
      <w:r w:rsidR="00355317" w:rsidRPr="00F116D4">
        <w:rPr>
          <w:rFonts w:ascii="Palatino Linotype" w:hAnsi="Palatino Linotype" w:cs="Arial"/>
        </w:rPr>
        <w:t xml:space="preserve">abril </w:t>
      </w:r>
      <w:r w:rsidR="00CC45D7" w:rsidRPr="00F116D4">
        <w:rPr>
          <w:rFonts w:ascii="Palatino Linotype" w:hAnsi="Palatino Linotype" w:cs="Arial"/>
        </w:rPr>
        <w:t>de dos mil dieci</w:t>
      </w:r>
      <w:r w:rsidR="00355317" w:rsidRPr="00F116D4">
        <w:rPr>
          <w:rFonts w:ascii="Palatino Linotype" w:hAnsi="Palatino Linotype" w:cs="Arial"/>
        </w:rPr>
        <w:t>nueve</w:t>
      </w:r>
      <w:r w:rsidRPr="00F116D4">
        <w:rPr>
          <w:rFonts w:ascii="Palatino Linotype" w:hAnsi="Palatino Linotype"/>
        </w:rPr>
        <w:t>,</w:t>
      </w:r>
      <w:r w:rsidR="00D730A4" w:rsidRPr="00F116D4">
        <w:rPr>
          <w:rFonts w:ascii="Palatino Linotype" w:hAnsi="Palatino Linotype"/>
        </w:rPr>
        <w:t xml:space="preserve"> </w:t>
      </w:r>
      <w:r w:rsidRPr="00F116D4">
        <w:rPr>
          <w:rFonts w:ascii="Palatino Linotype" w:hAnsi="Palatino Linotype"/>
        </w:rPr>
        <w:t>el</w:t>
      </w:r>
      <w:r w:rsidR="00D730A4" w:rsidRPr="00F116D4">
        <w:rPr>
          <w:rFonts w:ascii="Palatino Linotype" w:hAnsi="Palatino Linotype" w:cs="Arial"/>
        </w:rPr>
        <w:t xml:space="preserve"> </w:t>
      </w:r>
      <w:r w:rsidRPr="00F116D4">
        <w:rPr>
          <w:rFonts w:ascii="Palatino Linotype" w:hAnsi="Palatino Linotype" w:cs="Arial"/>
          <w:lang w:val="es-ES_tradnl"/>
        </w:rPr>
        <w:t>recurso</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de</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que</w:t>
      </w:r>
      <w:r w:rsidR="00D730A4" w:rsidRPr="00F116D4">
        <w:rPr>
          <w:rFonts w:ascii="Palatino Linotype" w:hAnsi="Palatino Linotype" w:cs="Arial"/>
        </w:rPr>
        <w:t xml:space="preserve"> </w:t>
      </w:r>
      <w:r w:rsidRPr="00F116D4">
        <w:rPr>
          <w:rFonts w:ascii="Palatino Linotype" w:hAnsi="Palatino Linotype" w:cs="Arial"/>
        </w:rPr>
        <w:t>se</w:t>
      </w:r>
      <w:r w:rsidR="00D730A4" w:rsidRPr="00F116D4">
        <w:rPr>
          <w:rFonts w:ascii="Palatino Linotype" w:hAnsi="Palatino Linotype" w:cs="Arial"/>
        </w:rPr>
        <w:t xml:space="preserve"> </w:t>
      </w:r>
      <w:r w:rsidRPr="00F116D4">
        <w:rPr>
          <w:rFonts w:ascii="Palatino Linotype" w:hAnsi="Palatino Linotype" w:cs="Arial"/>
        </w:rPr>
        <w:t>trata</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se</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envió</w:t>
      </w:r>
      <w:r w:rsidR="00D730A4" w:rsidRPr="00F116D4">
        <w:rPr>
          <w:rFonts w:ascii="Palatino Linotype" w:hAnsi="Palatino Linotype" w:cs="Arial"/>
          <w:lang w:val="es-ES_tradnl"/>
        </w:rPr>
        <w:t xml:space="preserve"> </w:t>
      </w:r>
      <w:r w:rsidRPr="00F116D4">
        <w:rPr>
          <w:rFonts w:ascii="Palatino Linotype" w:hAnsi="Palatino Linotype"/>
        </w:rPr>
        <w:t>electrónicamente</w:t>
      </w:r>
      <w:r w:rsidR="00D730A4" w:rsidRPr="00F116D4">
        <w:rPr>
          <w:rFonts w:ascii="Palatino Linotype" w:hAnsi="Palatino Linotype" w:cs="Arial"/>
          <w:lang w:val="es-ES_tradnl"/>
        </w:rPr>
        <w:t xml:space="preserve"> </w:t>
      </w:r>
      <w:r w:rsidRPr="00F116D4">
        <w:rPr>
          <w:rFonts w:ascii="Palatino Linotype" w:hAnsi="Palatino Linotype" w:cs="Arial"/>
        </w:rPr>
        <w:t>al</w:t>
      </w:r>
      <w:r w:rsidR="00D730A4" w:rsidRPr="00F116D4">
        <w:rPr>
          <w:rFonts w:ascii="Palatino Linotype" w:hAnsi="Palatino Linotype" w:cs="Arial"/>
          <w:lang w:val="es-ES_tradnl"/>
        </w:rPr>
        <w:t xml:space="preserve"> </w:t>
      </w:r>
      <w:r w:rsidRPr="00F116D4">
        <w:rPr>
          <w:rFonts w:ascii="Palatino Linotype" w:hAnsi="Palatino Linotype" w:cs="Arial"/>
        </w:rPr>
        <w:t>Instituto</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de</w:t>
      </w:r>
      <w:r w:rsidR="00D730A4" w:rsidRPr="00F116D4">
        <w:rPr>
          <w:rFonts w:ascii="Palatino Linotype" w:hAnsi="Palatino Linotype" w:cs="Arial"/>
          <w:lang w:val="es-ES_tradnl"/>
        </w:rPr>
        <w:t xml:space="preserve"> </w:t>
      </w:r>
      <w:r w:rsidRPr="00F116D4">
        <w:rPr>
          <w:rFonts w:ascii="Palatino Linotype" w:eastAsia="Arial Unicode MS" w:hAnsi="Palatino Linotype" w:cs="Arial"/>
        </w:rPr>
        <w:t>Transparencia</w:t>
      </w:r>
      <w:r w:rsidRPr="00F116D4">
        <w:rPr>
          <w:rFonts w:ascii="Palatino Linotype" w:hAnsi="Palatino Linotype" w:cs="Arial"/>
          <w:lang w:val="es-ES_tradnl"/>
        </w:rPr>
        <w:t>,</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Acceso</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a</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la</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Información</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Pública</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y</w:t>
      </w:r>
      <w:r w:rsidR="00D730A4" w:rsidRPr="00F116D4">
        <w:rPr>
          <w:rFonts w:ascii="Palatino Linotype" w:hAnsi="Palatino Linotype" w:cs="Arial"/>
          <w:lang w:val="es-ES_tradnl"/>
        </w:rPr>
        <w:t xml:space="preserve"> </w:t>
      </w:r>
      <w:r w:rsidRPr="00F116D4">
        <w:rPr>
          <w:rFonts w:ascii="Palatino Linotype" w:hAnsi="Palatino Linotype" w:cs="Arial"/>
        </w:rPr>
        <w:t>Protección</w:t>
      </w:r>
      <w:r w:rsidR="00D730A4" w:rsidRPr="00F116D4">
        <w:rPr>
          <w:rFonts w:ascii="Palatino Linotype" w:hAnsi="Palatino Linotype" w:cs="Arial"/>
          <w:lang w:val="es-ES_tradnl"/>
        </w:rPr>
        <w:t xml:space="preserve"> </w:t>
      </w:r>
      <w:r w:rsidRPr="00F116D4">
        <w:rPr>
          <w:rFonts w:ascii="Palatino Linotype" w:hAnsi="Palatino Linotype" w:cs="Arial"/>
        </w:rPr>
        <w:t>de</w:t>
      </w:r>
      <w:r w:rsidR="00D730A4" w:rsidRPr="00F116D4">
        <w:rPr>
          <w:rFonts w:ascii="Palatino Linotype" w:hAnsi="Palatino Linotype" w:cs="Arial"/>
          <w:lang w:val="es-ES_tradnl"/>
        </w:rPr>
        <w:t xml:space="preserve"> </w:t>
      </w:r>
      <w:r w:rsidRPr="00F116D4">
        <w:rPr>
          <w:rFonts w:ascii="Palatino Linotype" w:hAnsi="Palatino Linotype"/>
        </w:rPr>
        <w:t>Datos</w:t>
      </w:r>
      <w:r w:rsidR="00D730A4" w:rsidRPr="00F116D4">
        <w:rPr>
          <w:rFonts w:ascii="Palatino Linotype" w:hAnsi="Palatino Linotype" w:cs="Arial"/>
          <w:lang w:val="es-ES_tradnl"/>
        </w:rPr>
        <w:t xml:space="preserve"> </w:t>
      </w:r>
      <w:r w:rsidRPr="00F116D4">
        <w:rPr>
          <w:rFonts w:ascii="Palatino Linotype" w:hAnsi="Palatino Linotype" w:cs="Arial"/>
        </w:rPr>
        <w:t>Personales</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del</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Estado</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de</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México</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y</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Municipios</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y</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con</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fundamento</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en</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el</w:t>
      </w:r>
      <w:r w:rsidR="00D730A4" w:rsidRPr="00F116D4">
        <w:rPr>
          <w:rFonts w:ascii="Palatino Linotype" w:hAnsi="Palatino Linotype" w:cs="Arial"/>
          <w:lang w:val="es-ES_tradnl"/>
        </w:rPr>
        <w:t xml:space="preserve"> </w:t>
      </w:r>
      <w:r w:rsidRPr="00F116D4">
        <w:rPr>
          <w:rFonts w:ascii="Palatino Linotype" w:hAnsi="Palatino Linotype" w:cs="Arial"/>
        </w:rPr>
        <w:t>artículo</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185</w:t>
      </w:r>
      <w:r w:rsidR="00940AD6" w:rsidRPr="00F116D4">
        <w:rPr>
          <w:rFonts w:ascii="Palatino Linotype" w:hAnsi="Palatino Linotype" w:cs="Arial"/>
          <w:lang w:val="es-ES_tradnl"/>
        </w:rPr>
        <w:t>,</w:t>
      </w:r>
      <w:r w:rsidR="00D730A4" w:rsidRPr="00F116D4">
        <w:rPr>
          <w:rFonts w:ascii="Palatino Linotype" w:hAnsi="Palatino Linotype" w:cs="Arial"/>
          <w:lang w:val="es-ES_tradnl"/>
        </w:rPr>
        <w:t xml:space="preserve"> </w:t>
      </w:r>
      <w:r w:rsidRPr="00F116D4">
        <w:rPr>
          <w:rFonts w:ascii="Palatino Linotype" w:hAnsi="Palatino Linotype"/>
        </w:rPr>
        <w:t>fracción</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I</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de</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la</w:t>
      </w:r>
      <w:r w:rsidR="00D730A4" w:rsidRPr="00F116D4">
        <w:rPr>
          <w:rFonts w:ascii="Palatino Linotype" w:hAnsi="Palatino Linotype" w:cs="Arial"/>
          <w:lang w:val="es-ES_tradnl"/>
        </w:rPr>
        <w:t xml:space="preserve"> </w:t>
      </w:r>
      <w:r w:rsidRPr="00F116D4">
        <w:rPr>
          <w:rFonts w:ascii="Palatino Linotype" w:hAnsi="Palatino Linotype"/>
        </w:rPr>
        <w:t>Ley</w:t>
      </w:r>
      <w:r w:rsidR="00D730A4" w:rsidRPr="00F116D4">
        <w:rPr>
          <w:rFonts w:ascii="Palatino Linotype" w:hAnsi="Palatino Linotype"/>
        </w:rPr>
        <w:t xml:space="preserve"> </w:t>
      </w:r>
      <w:r w:rsidRPr="00F116D4">
        <w:rPr>
          <w:rFonts w:ascii="Palatino Linotype" w:hAnsi="Palatino Linotype"/>
        </w:rPr>
        <w:t>de</w:t>
      </w:r>
      <w:r w:rsidR="00D730A4" w:rsidRPr="00F116D4">
        <w:rPr>
          <w:rFonts w:ascii="Palatino Linotype" w:hAnsi="Palatino Linotype"/>
        </w:rPr>
        <w:t xml:space="preserve"> </w:t>
      </w:r>
      <w:r w:rsidRPr="00F116D4">
        <w:rPr>
          <w:rFonts w:ascii="Palatino Linotype" w:hAnsi="Palatino Linotype"/>
        </w:rPr>
        <w:t>Transparencia</w:t>
      </w:r>
      <w:r w:rsidR="00D730A4" w:rsidRPr="00F116D4">
        <w:rPr>
          <w:rFonts w:ascii="Palatino Linotype" w:hAnsi="Palatino Linotype"/>
        </w:rPr>
        <w:t xml:space="preserve"> </w:t>
      </w:r>
      <w:r w:rsidRPr="00F116D4">
        <w:rPr>
          <w:rFonts w:ascii="Palatino Linotype" w:hAnsi="Palatino Linotype"/>
        </w:rPr>
        <w:t>y</w:t>
      </w:r>
      <w:r w:rsidR="00D730A4" w:rsidRPr="00F116D4">
        <w:rPr>
          <w:rFonts w:ascii="Palatino Linotype" w:hAnsi="Palatino Linotype"/>
        </w:rPr>
        <w:t xml:space="preserve"> </w:t>
      </w:r>
      <w:r w:rsidRPr="00F116D4">
        <w:rPr>
          <w:rFonts w:ascii="Palatino Linotype" w:hAnsi="Palatino Linotype"/>
        </w:rPr>
        <w:t>Acceso</w:t>
      </w:r>
      <w:r w:rsidR="00D730A4" w:rsidRPr="00F116D4">
        <w:rPr>
          <w:rFonts w:ascii="Palatino Linotype" w:hAnsi="Palatino Linotype"/>
        </w:rPr>
        <w:t xml:space="preserve"> </w:t>
      </w:r>
      <w:r w:rsidRPr="00F116D4">
        <w:rPr>
          <w:rFonts w:ascii="Palatino Linotype" w:hAnsi="Palatino Linotype"/>
        </w:rPr>
        <w:t>a</w:t>
      </w:r>
      <w:r w:rsidR="00D730A4" w:rsidRPr="00F116D4">
        <w:rPr>
          <w:rFonts w:ascii="Palatino Linotype" w:hAnsi="Palatino Linotype"/>
        </w:rPr>
        <w:t xml:space="preserve"> </w:t>
      </w:r>
      <w:r w:rsidRPr="00F116D4">
        <w:rPr>
          <w:rFonts w:ascii="Palatino Linotype" w:hAnsi="Palatino Linotype"/>
        </w:rPr>
        <w:t>la</w:t>
      </w:r>
      <w:r w:rsidR="00D730A4" w:rsidRPr="00F116D4">
        <w:rPr>
          <w:rFonts w:ascii="Palatino Linotype" w:hAnsi="Palatino Linotype"/>
        </w:rPr>
        <w:t xml:space="preserve"> </w:t>
      </w:r>
      <w:r w:rsidRPr="00F116D4">
        <w:rPr>
          <w:rFonts w:ascii="Palatino Linotype" w:hAnsi="Palatino Linotype"/>
        </w:rPr>
        <w:t>Información</w:t>
      </w:r>
      <w:r w:rsidR="00D730A4" w:rsidRPr="00F116D4">
        <w:rPr>
          <w:rFonts w:ascii="Palatino Linotype" w:hAnsi="Palatino Linotype"/>
        </w:rPr>
        <w:t xml:space="preserve"> </w:t>
      </w:r>
      <w:r w:rsidRPr="00F116D4">
        <w:rPr>
          <w:rFonts w:ascii="Palatino Linotype" w:hAnsi="Palatino Linotype"/>
        </w:rPr>
        <w:t>Pública</w:t>
      </w:r>
      <w:r w:rsidR="00D730A4" w:rsidRPr="00F116D4">
        <w:rPr>
          <w:rFonts w:ascii="Palatino Linotype" w:hAnsi="Palatino Linotype"/>
        </w:rPr>
        <w:t xml:space="preserve"> </w:t>
      </w:r>
      <w:r w:rsidRPr="00F116D4">
        <w:rPr>
          <w:rFonts w:ascii="Palatino Linotype" w:hAnsi="Palatino Linotype"/>
        </w:rPr>
        <w:t>del</w:t>
      </w:r>
      <w:r w:rsidR="00D730A4" w:rsidRPr="00F116D4">
        <w:rPr>
          <w:rFonts w:ascii="Palatino Linotype" w:hAnsi="Palatino Linotype"/>
        </w:rPr>
        <w:t xml:space="preserve"> </w:t>
      </w:r>
      <w:r w:rsidRPr="00F116D4">
        <w:rPr>
          <w:rFonts w:ascii="Palatino Linotype" w:hAnsi="Palatino Linotype"/>
        </w:rPr>
        <w:t>Estado</w:t>
      </w:r>
      <w:r w:rsidR="00D730A4" w:rsidRPr="00F116D4">
        <w:rPr>
          <w:rFonts w:ascii="Palatino Linotype" w:hAnsi="Palatino Linotype"/>
        </w:rPr>
        <w:t xml:space="preserve"> </w:t>
      </w:r>
      <w:r w:rsidRPr="00F116D4">
        <w:rPr>
          <w:rFonts w:ascii="Palatino Linotype" w:hAnsi="Palatino Linotype"/>
        </w:rPr>
        <w:t>de</w:t>
      </w:r>
      <w:r w:rsidR="00D730A4" w:rsidRPr="00F116D4">
        <w:rPr>
          <w:rFonts w:ascii="Palatino Linotype" w:hAnsi="Palatino Linotype"/>
        </w:rPr>
        <w:t xml:space="preserve"> </w:t>
      </w:r>
      <w:r w:rsidRPr="00F116D4">
        <w:rPr>
          <w:rFonts w:ascii="Palatino Linotype" w:hAnsi="Palatino Linotype"/>
        </w:rPr>
        <w:t>México</w:t>
      </w:r>
      <w:r w:rsidR="00D730A4" w:rsidRPr="00F116D4">
        <w:rPr>
          <w:rFonts w:ascii="Palatino Linotype" w:hAnsi="Palatino Linotype"/>
        </w:rPr>
        <w:t xml:space="preserve"> </w:t>
      </w:r>
      <w:r w:rsidRPr="00F116D4">
        <w:rPr>
          <w:rFonts w:ascii="Palatino Linotype" w:hAnsi="Palatino Linotype"/>
        </w:rPr>
        <w:t>y</w:t>
      </w:r>
      <w:r w:rsidR="00D730A4" w:rsidRPr="00F116D4">
        <w:rPr>
          <w:rFonts w:ascii="Palatino Linotype" w:hAnsi="Palatino Linotype"/>
        </w:rPr>
        <w:t xml:space="preserve"> </w:t>
      </w:r>
      <w:r w:rsidRPr="00F116D4">
        <w:rPr>
          <w:rFonts w:ascii="Palatino Linotype" w:hAnsi="Palatino Linotype"/>
        </w:rPr>
        <w:t>Municipios</w:t>
      </w:r>
      <w:r w:rsidRPr="00F116D4">
        <w:rPr>
          <w:rFonts w:ascii="Palatino Linotype" w:hAnsi="Palatino Linotype" w:cs="Arial"/>
          <w:lang w:val="es-ES_tradnl"/>
        </w:rPr>
        <w:t>,</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se</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turnó,</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a</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través</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del</w:t>
      </w:r>
      <w:r w:rsidR="00D730A4" w:rsidRPr="00F116D4">
        <w:rPr>
          <w:rFonts w:ascii="Palatino Linotype" w:eastAsia="Arial Unicode MS" w:hAnsi="Palatino Linotype" w:cs="Arial"/>
          <w:lang w:val="es-ES_tradnl"/>
        </w:rPr>
        <w:t xml:space="preserve"> </w:t>
      </w:r>
      <w:r w:rsidRPr="00F116D4">
        <w:rPr>
          <w:rFonts w:ascii="Palatino Linotype" w:eastAsia="Arial Unicode MS" w:hAnsi="Palatino Linotype" w:cs="Arial"/>
          <w:b/>
          <w:lang w:val="es-ES_tradnl"/>
        </w:rPr>
        <w:t>SAIMEX</w:t>
      </w:r>
      <w:r w:rsidRPr="00F116D4">
        <w:rPr>
          <w:rFonts w:ascii="Palatino Linotype" w:hAnsi="Palatino Linotype"/>
        </w:rPr>
        <w:t>,</w:t>
      </w:r>
      <w:r w:rsidR="00D730A4" w:rsidRPr="00F116D4">
        <w:rPr>
          <w:rFonts w:ascii="Palatino Linotype" w:hAnsi="Palatino Linotype"/>
        </w:rPr>
        <w:t xml:space="preserve"> </w:t>
      </w:r>
      <w:r w:rsidRPr="00F116D4">
        <w:rPr>
          <w:rFonts w:ascii="Palatino Linotype" w:hAnsi="Palatino Linotype"/>
        </w:rPr>
        <w:t>a</w:t>
      </w:r>
      <w:r w:rsidR="00D730A4" w:rsidRPr="00F116D4">
        <w:rPr>
          <w:rFonts w:ascii="Palatino Linotype" w:hAnsi="Palatino Linotype"/>
        </w:rPr>
        <w:t xml:space="preserve"> </w:t>
      </w:r>
      <w:r w:rsidRPr="00F116D4">
        <w:rPr>
          <w:rFonts w:ascii="Palatino Linotype" w:hAnsi="Palatino Linotype"/>
        </w:rPr>
        <w:t>la</w:t>
      </w:r>
      <w:r w:rsidR="00D730A4" w:rsidRPr="00F116D4">
        <w:rPr>
          <w:rFonts w:ascii="Palatino Linotype" w:hAnsi="Palatino Linotype"/>
        </w:rPr>
        <w:t xml:space="preserve"> </w:t>
      </w:r>
      <w:r w:rsidRPr="00F116D4">
        <w:rPr>
          <w:rFonts w:ascii="Palatino Linotype" w:hAnsi="Palatino Linotype" w:cs="Arial"/>
          <w:lang w:val="es-ES_tradnl"/>
        </w:rPr>
        <w:t>Comisionada</w:t>
      </w:r>
      <w:r w:rsidR="00D730A4" w:rsidRPr="00F116D4">
        <w:rPr>
          <w:rFonts w:ascii="Palatino Linotype" w:hAnsi="Palatino Linotype" w:cs="Arial"/>
          <w:lang w:val="es-ES_tradnl"/>
        </w:rPr>
        <w:t xml:space="preserve"> </w:t>
      </w:r>
      <w:r w:rsidRPr="00F116D4">
        <w:rPr>
          <w:rFonts w:ascii="Palatino Linotype" w:hAnsi="Palatino Linotype" w:cs="Arial"/>
          <w:b/>
          <w:lang w:val="es-ES_tradnl"/>
        </w:rPr>
        <w:t>EVA</w:t>
      </w:r>
      <w:r w:rsidR="00D730A4" w:rsidRPr="00F116D4">
        <w:rPr>
          <w:rFonts w:ascii="Palatino Linotype" w:hAnsi="Palatino Linotype" w:cs="Arial"/>
          <w:b/>
          <w:lang w:val="es-ES_tradnl"/>
        </w:rPr>
        <w:t xml:space="preserve"> </w:t>
      </w:r>
      <w:r w:rsidRPr="00F116D4">
        <w:rPr>
          <w:rFonts w:ascii="Palatino Linotype" w:hAnsi="Palatino Linotype" w:cs="Arial"/>
          <w:b/>
          <w:lang w:val="es-ES_tradnl"/>
        </w:rPr>
        <w:t>ABAID</w:t>
      </w:r>
      <w:r w:rsidR="00D730A4" w:rsidRPr="00F116D4">
        <w:rPr>
          <w:rFonts w:ascii="Palatino Linotype" w:hAnsi="Palatino Linotype" w:cs="Arial"/>
          <w:b/>
          <w:lang w:val="es-ES_tradnl"/>
        </w:rPr>
        <w:t xml:space="preserve"> </w:t>
      </w:r>
      <w:r w:rsidRPr="00F116D4">
        <w:rPr>
          <w:rFonts w:ascii="Palatino Linotype" w:hAnsi="Palatino Linotype" w:cs="Arial"/>
          <w:b/>
          <w:lang w:val="es-ES_tradnl"/>
        </w:rPr>
        <w:t>YAPUR</w:t>
      </w:r>
      <w:r w:rsidRPr="00F116D4">
        <w:rPr>
          <w:rFonts w:ascii="Palatino Linotype" w:hAnsi="Palatino Linotype" w:cs="Arial"/>
          <w:lang w:val="es-ES_tradnl"/>
        </w:rPr>
        <w:t>,</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a</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efecto</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de</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que</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decretara</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su</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admisión</w:t>
      </w:r>
      <w:r w:rsidR="00D730A4" w:rsidRPr="00F116D4">
        <w:rPr>
          <w:rFonts w:ascii="Palatino Linotype" w:hAnsi="Palatino Linotype" w:cs="Arial"/>
          <w:lang w:val="es-ES_tradnl"/>
        </w:rPr>
        <w:t xml:space="preserve"> </w:t>
      </w:r>
      <w:r w:rsidRPr="00F116D4">
        <w:rPr>
          <w:rFonts w:ascii="Palatino Linotype" w:hAnsi="Palatino Linotype" w:cs="Arial"/>
          <w:lang w:val="es-ES_tradnl"/>
        </w:rPr>
        <w:t>o</w:t>
      </w:r>
      <w:r w:rsidR="00D730A4" w:rsidRPr="00F116D4">
        <w:rPr>
          <w:rFonts w:ascii="Palatino Linotype" w:hAnsi="Palatino Linotype" w:cs="Arial"/>
          <w:lang w:val="es-ES_tradnl"/>
        </w:rPr>
        <w:t xml:space="preserve"> </w:t>
      </w:r>
      <w:proofErr w:type="spellStart"/>
      <w:r w:rsidRPr="00F116D4">
        <w:rPr>
          <w:rFonts w:ascii="Palatino Linotype" w:hAnsi="Palatino Linotype" w:cs="Arial"/>
          <w:lang w:val="es-ES_tradnl"/>
        </w:rPr>
        <w:t>desechamiento</w:t>
      </w:r>
      <w:proofErr w:type="spellEnd"/>
      <w:r w:rsidRPr="00F116D4">
        <w:rPr>
          <w:rFonts w:ascii="Palatino Linotype" w:hAnsi="Palatino Linotype" w:cs="Arial"/>
          <w:lang w:val="es-ES_tradnl"/>
        </w:rPr>
        <w:t>.</w:t>
      </w:r>
    </w:p>
    <w:p w:rsidR="001E38B1" w:rsidRPr="00F116D4" w:rsidRDefault="00AB1847" w:rsidP="00EE7AD7">
      <w:pPr>
        <w:pStyle w:val="Prrafodelista"/>
        <w:numPr>
          <w:ilvl w:val="0"/>
          <w:numId w:val="15"/>
        </w:numPr>
        <w:tabs>
          <w:tab w:val="left" w:pos="567"/>
        </w:tabs>
        <w:spacing w:before="240" w:after="240" w:line="360" w:lineRule="auto"/>
        <w:ind w:left="0" w:firstLine="0"/>
        <w:jc w:val="both"/>
        <w:rPr>
          <w:rFonts w:ascii="Palatino Linotype" w:hAnsi="Palatino Linotype" w:cs="Arial"/>
        </w:rPr>
      </w:pPr>
      <w:r w:rsidRPr="00F116D4">
        <w:rPr>
          <w:rFonts w:ascii="Palatino Linotype" w:hAnsi="Palatino Linotype" w:cs="Arial"/>
        </w:rPr>
        <w:t>E</w:t>
      </w:r>
      <w:r w:rsidR="004B3947" w:rsidRPr="00F116D4">
        <w:rPr>
          <w:rFonts w:ascii="Palatino Linotype" w:hAnsi="Palatino Linotype" w:cs="Arial"/>
        </w:rPr>
        <w:t>n</w:t>
      </w:r>
      <w:r w:rsidR="00D730A4" w:rsidRPr="00F116D4">
        <w:rPr>
          <w:rFonts w:ascii="Palatino Linotype" w:hAnsi="Palatino Linotype" w:cs="Arial"/>
        </w:rPr>
        <w:t xml:space="preserve"> </w:t>
      </w:r>
      <w:r w:rsidR="004B3947" w:rsidRPr="00F116D4">
        <w:rPr>
          <w:rFonts w:ascii="Palatino Linotype" w:hAnsi="Palatino Linotype" w:cs="Arial"/>
        </w:rPr>
        <w:t>fecha</w:t>
      </w:r>
      <w:r w:rsidR="00D730A4" w:rsidRPr="00F116D4">
        <w:rPr>
          <w:rFonts w:ascii="Palatino Linotype" w:hAnsi="Palatino Linotype" w:cs="Arial"/>
        </w:rPr>
        <w:t xml:space="preserve"> </w:t>
      </w:r>
      <w:r w:rsidR="00355317" w:rsidRPr="00F116D4">
        <w:rPr>
          <w:rFonts w:ascii="Palatino Linotype" w:hAnsi="Palatino Linotype"/>
        </w:rPr>
        <w:t xml:space="preserve">veintiséis </w:t>
      </w:r>
      <w:r w:rsidR="004B3947" w:rsidRPr="00F116D4">
        <w:rPr>
          <w:rFonts w:ascii="Palatino Linotype" w:hAnsi="Palatino Linotype"/>
        </w:rPr>
        <w:t>de</w:t>
      </w:r>
      <w:r w:rsidR="00D730A4" w:rsidRPr="00F116D4">
        <w:rPr>
          <w:rFonts w:ascii="Palatino Linotype" w:hAnsi="Palatino Linotype"/>
        </w:rPr>
        <w:t xml:space="preserve"> </w:t>
      </w:r>
      <w:r w:rsidR="00355317" w:rsidRPr="00F116D4">
        <w:rPr>
          <w:rFonts w:ascii="Palatino Linotype" w:hAnsi="Palatino Linotype"/>
        </w:rPr>
        <w:t xml:space="preserve">abril </w:t>
      </w:r>
      <w:r w:rsidR="00497FC5" w:rsidRPr="00F116D4">
        <w:rPr>
          <w:rFonts w:ascii="Palatino Linotype" w:hAnsi="Palatino Linotype"/>
        </w:rPr>
        <w:t>de</w:t>
      </w:r>
      <w:r w:rsidR="00D730A4" w:rsidRPr="00F116D4">
        <w:rPr>
          <w:rFonts w:ascii="Palatino Linotype" w:hAnsi="Palatino Linotype"/>
        </w:rPr>
        <w:t xml:space="preserve"> </w:t>
      </w:r>
      <w:r w:rsidR="00497FC5" w:rsidRPr="00F116D4">
        <w:rPr>
          <w:rFonts w:ascii="Palatino Linotype" w:hAnsi="Palatino Linotype"/>
        </w:rPr>
        <w:t>dos</w:t>
      </w:r>
      <w:r w:rsidR="00D730A4" w:rsidRPr="00F116D4">
        <w:rPr>
          <w:rFonts w:ascii="Palatino Linotype" w:hAnsi="Palatino Linotype"/>
        </w:rPr>
        <w:t xml:space="preserve"> </w:t>
      </w:r>
      <w:r w:rsidR="00497FC5" w:rsidRPr="00F116D4">
        <w:rPr>
          <w:rFonts w:ascii="Palatino Linotype" w:hAnsi="Palatino Linotype"/>
        </w:rPr>
        <w:t>mil</w:t>
      </w:r>
      <w:r w:rsidR="00D730A4" w:rsidRPr="00F116D4">
        <w:rPr>
          <w:rFonts w:ascii="Palatino Linotype" w:hAnsi="Palatino Linotype"/>
        </w:rPr>
        <w:t xml:space="preserve"> </w:t>
      </w:r>
      <w:r w:rsidR="00497FC5" w:rsidRPr="00F116D4">
        <w:rPr>
          <w:rFonts w:ascii="Palatino Linotype" w:hAnsi="Palatino Linotype"/>
        </w:rPr>
        <w:t>dieci</w:t>
      </w:r>
      <w:r w:rsidR="00355317" w:rsidRPr="00F116D4">
        <w:rPr>
          <w:rFonts w:ascii="Palatino Linotype" w:hAnsi="Palatino Linotype"/>
        </w:rPr>
        <w:t>nueve</w:t>
      </w:r>
      <w:r w:rsidRPr="00F116D4">
        <w:rPr>
          <w:rFonts w:ascii="Palatino Linotype" w:hAnsi="Palatino Linotype" w:cs="Arial"/>
        </w:rPr>
        <w:t>,</w:t>
      </w:r>
      <w:r w:rsidR="00D730A4" w:rsidRPr="00F116D4">
        <w:rPr>
          <w:rFonts w:ascii="Palatino Linotype" w:hAnsi="Palatino Linotype" w:cs="Arial"/>
        </w:rPr>
        <w:t xml:space="preserve"> </w:t>
      </w:r>
      <w:r w:rsidRPr="00F116D4">
        <w:rPr>
          <w:rFonts w:ascii="Palatino Linotype" w:hAnsi="Palatino Linotype" w:cs="Arial"/>
        </w:rPr>
        <w:t>atento</w:t>
      </w:r>
      <w:r w:rsidR="00D730A4" w:rsidRPr="00F116D4">
        <w:rPr>
          <w:rFonts w:ascii="Palatino Linotype" w:hAnsi="Palatino Linotype" w:cs="Arial"/>
        </w:rPr>
        <w:t xml:space="preserve"> </w:t>
      </w:r>
      <w:r w:rsidRPr="00F116D4">
        <w:rPr>
          <w:rFonts w:ascii="Palatino Linotype" w:hAnsi="Palatino Linotype" w:cs="Arial"/>
        </w:rPr>
        <w:t>a</w:t>
      </w:r>
      <w:r w:rsidR="00D730A4" w:rsidRPr="00F116D4">
        <w:rPr>
          <w:rFonts w:ascii="Palatino Linotype" w:hAnsi="Palatino Linotype" w:cs="Arial"/>
        </w:rPr>
        <w:t xml:space="preserve"> </w:t>
      </w:r>
      <w:r w:rsidRPr="00F116D4">
        <w:rPr>
          <w:rFonts w:ascii="Palatino Linotype" w:hAnsi="Palatino Linotype" w:cs="Arial"/>
        </w:rPr>
        <w:t>lo</w:t>
      </w:r>
      <w:r w:rsidR="00D730A4" w:rsidRPr="00F116D4">
        <w:rPr>
          <w:rFonts w:ascii="Palatino Linotype" w:hAnsi="Palatino Linotype" w:cs="Arial"/>
        </w:rPr>
        <w:t xml:space="preserve"> </w:t>
      </w:r>
      <w:r w:rsidRPr="00F116D4">
        <w:rPr>
          <w:rFonts w:ascii="Palatino Linotype" w:hAnsi="Palatino Linotype" w:cs="Arial"/>
        </w:rPr>
        <w:t>dispuesto</w:t>
      </w:r>
      <w:r w:rsidR="00D730A4" w:rsidRPr="00F116D4">
        <w:rPr>
          <w:rFonts w:ascii="Palatino Linotype" w:hAnsi="Palatino Linotype" w:cs="Arial"/>
        </w:rPr>
        <w:t xml:space="preserve"> </w:t>
      </w:r>
      <w:r w:rsidRPr="00F116D4">
        <w:rPr>
          <w:rFonts w:ascii="Palatino Linotype" w:hAnsi="Palatino Linotype" w:cs="Arial"/>
        </w:rPr>
        <w:t>en</w:t>
      </w:r>
      <w:r w:rsidR="00D730A4" w:rsidRPr="00F116D4">
        <w:rPr>
          <w:rFonts w:ascii="Palatino Linotype" w:hAnsi="Palatino Linotype" w:cs="Arial"/>
        </w:rPr>
        <w:t xml:space="preserve"> </w:t>
      </w:r>
      <w:r w:rsidRPr="00F116D4">
        <w:rPr>
          <w:rFonts w:ascii="Palatino Linotype" w:hAnsi="Palatino Linotype" w:cs="Arial"/>
        </w:rPr>
        <w:t>el</w:t>
      </w:r>
      <w:r w:rsidR="00D730A4" w:rsidRPr="00F116D4">
        <w:rPr>
          <w:rFonts w:ascii="Palatino Linotype" w:hAnsi="Palatino Linotype" w:cs="Arial"/>
        </w:rPr>
        <w:t xml:space="preserve"> </w:t>
      </w:r>
      <w:r w:rsidRPr="00F116D4">
        <w:rPr>
          <w:rFonts w:ascii="Palatino Linotype" w:hAnsi="Palatino Linotype" w:cs="Arial"/>
        </w:rPr>
        <w:t>artículo</w:t>
      </w:r>
      <w:r w:rsidR="00D730A4" w:rsidRPr="00F116D4">
        <w:rPr>
          <w:rFonts w:ascii="Palatino Linotype" w:hAnsi="Palatino Linotype" w:cs="Arial"/>
        </w:rPr>
        <w:t xml:space="preserve"> </w:t>
      </w:r>
      <w:r w:rsidRPr="00F116D4">
        <w:rPr>
          <w:rFonts w:ascii="Palatino Linotype" w:hAnsi="Palatino Linotype" w:cs="Arial"/>
        </w:rPr>
        <w:t>185</w:t>
      </w:r>
      <w:r w:rsidR="00D730A4" w:rsidRPr="00F116D4">
        <w:rPr>
          <w:rFonts w:ascii="Palatino Linotype" w:hAnsi="Palatino Linotype" w:cs="Arial"/>
        </w:rPr>
        <w:t xml:space="preserve"> </w:t>
      </w:r>
      <w:r w:rsidRPr="00F116D4">
        <w:rPr>
          <w:rFonts w:ascii="Palatino Linotype" w:hAnsi="Palatino Linotype" w:cs="Arial"/>
        </w:rPr>
        <w:t>fracciones</w:t>
      </w:r>
      <w:r w:rsidR="00D730A4" w:rsidRPr="00F116D4">
        <w:rPr>
          <w:rFonts w:ascii="Palatino Linotype" w:hAnsi="Palatino Linotype" w:cs="Arial"/>
        </w:rPr>
        <w:t xml:space="preserve"> </w:t>
      </w:r>
      <w:r w:rsidRPr="00F116D4">
        <w:rPr>
          <w:rFonts w:ascii="Palatino Linotype" w:hAnsi="Palatino Linotype" w:cs="Arial"/>
        </w:rPr>
        <w:t>I,</w:t>
      </w:r>
      <w:r w:rsidR="00D730A4" w:rsidRPr="00F116D4">
        <w:rPr>
          <w:rFonts w:ascii="Palatino Linotype" w:hAnsi="Palatino Linotype" w:cs="Arial"/>
        </w:rPr>
        <w:t xml:space="preserve"> </w:t>
      </w:r>
      <w:r w:rsidRPr="00F116D4">
        <w:rPr>
          <w:rFonts w:ascii="Palatino Linotype" w:hAnsi="Palatino Linotype" w:cs="Arial"/>
        </w:rPr>
        <w:t>II</w:t>
      </w:r>
      <w:r w:rsidR="00D730A4" w:rsidRPr="00F116D4">
        <w:rPr>
          <w:rFonts w:ascii="Palatino Linotype" w:hAnsi="Palatino Linotype" w:cs="Arial"/>
        </w:rPr>
        <w:t xml:space="preserve"> </w:t>
      </w:r>
      <w:r w:rsidRPr="00F116D4">
        <w:rPr>
          <w:rFonts w:ascii="Palatino Linotype" w:hAnsi="Palatino Linotype" w:cs="Arial"/>
        </w:rPr>
        <w:t>y</w:t>
      </w:r>
      <w:r w:rsidR="00D730A4" w:rsidRPr="00F116D4">
        <w:rPr>
          <w:rFonts w:ascii="Palatino Linotype" w:hAnsi="Palatino Linotype" w:cs="Arial"/>
        </w:rPr>
        <w:t xml:space="preserve"> </w:t>
      </w:r>
      <w:r w:rsidRPr="00F116D4">
        <w:rPr>
          <w:rFonts w:ascii="Palatino Linotype" w:hAnsi="Palatino Linotype" w:cs="Arial"/>
        </w:rPr>
        <w:t>IV</w:t>
      </w:r>
      <w:r w:rsidR="00D730A4" w:rsidRPr="00F116D4">
        <w:rPr>
          <w:rFonts w:ascii="Palatino Linotype" w:hAnsi="Palatino Linotype" w:cs="Arial"/>
        </w:rPr>
        <w:t xml:space="preserve"> </w:t>
      </w:r>
      <w:r w:rsidRPr="00F116D4">
        <w:rPr>
          <w:rFonts w:ascii="Palatino Linotype" w:hAnsi="Palatino Linotype" w:cs="Arial"/>
        </w:rPr>
        <w:t>de</w:t>
      </w:r>
      <w:r w:rsidR="00D730A4" w:rsidRPr="00F116D4">
        <w:rPr>
          <w:rFonts w:ascii="Palatino Linotype" w:hAnsi="Palatino Linotype" w:cs="Arial"/>
        </w:rPr>
        <w:t xml:space="preserve"> </w:t>
      </w:r>
      <w:r w:rsidRPr="00F116D4">
        <w:rPr>
          <w:rFonts w:ascii="Palatino Linotype" w:hAnsi="Palatino Linotype" w:cs="Arial"/>
        </w:rPr>
        <w:t>la</w:t>
      </w:r>
      <w:r w:rsidR="00D730A4" w:rsidRPr="00F116D4">
        <w:rPr>
          <w:rFonts w:ascii="Palatino Linotype" w:hAnsi="Palatino Linotype" w:cs="Arial"/>
        </w:rPr>
        <w:t xml:space="preserve"> </w:t>
      </w:r>
      <w:r w:rsidRPr="00F116D4">
        <w:rPr>
          <w:rFonts w:ascii="Palatino Linotype" w:hAnsi="Palatino Linotype"/>
        </w:rPr>
        <w:t>Ley</w:t>
      </w:r>
      <w:r w:rsidR="00D730A4" w:rsidRPr="00F116D4">
        <w:rPr>
          <w:rFonts w:ascii="Palatino Linotype" w:hAnsi="Palatino Linotype"/>
        </w:rPr>
        <w:t xml:space="preserve"> </w:t>
      </w:r>
      <w:r w:rsidRPr="00F116D4">
        <w:rPr>
          <w:rFonts w:ascii="Palatino Linotype" w:hAnsi="Palatino Linotype"/>
        </w:rPr>
        <w:t>de</w:t>
      </w:r>
      <w:r w:rsidR="00D730A4" w:rsidRPr="00F116D4">
        <w:rPr>
          <w:rFonts w:ascii="Palatino Linotype" w:hAnsi="Palatino Linotype"/>
        </w:rPr>
        <w:t xml:space="preserve"> </w:t>
      </w:r>
      <w:r w:rsidRPr="00F116D4">
        <w:rPr>
          <w:rFonts w:ascii="Palatino Linotype" w:hAnsi="Palatino Linotype"/>
        </w:rPr>
        <w:t>Transparencia</w:t>
      </w:r>
      <w:r w:rsidR="00D730A4" w:rsidRPr="00F116D4">
        <w:rPr>
          <w:rFonts w:ascii="Palatino Linotype" w:hAnsi="Palatino Linotype"/>
        </w:rPr>
        <w:t xml:space="preserve"> </w:t>
      </w:r>
      <w:r w:rsidRPr="00F116D4">
        <w:rPr>
          <w:rFonts w:ascii="Palatino Linotype" w:hAnsi="Palatino Linotype"/>
        </w:rPr>
        <w:t>y</w:t>
      </w:r>
      <w:r w:rsidR="00D730A4" w:rsidRPr="00F116D4">
        <w:rPr>
          <w:rFonts w:ascii="Palatino Linotype" w:hAnsi="Palatino Linotype"/>
        </w:rPr>
        <w:t xml:space="preserve"> </w:t>
      </w:r>
      <w:r w:rsidRPr="00F116D4">
        <w:rPr>
          <w:rFonts w:ascii="Palatino Linotype" w:hAnsi="Palatino Linotype"/>
        </w:rPr>
        <w:t>Acceso</w:t>
      </w:r>
      <w:r w:rsidR="00D730A4" w:rsidRPr="00F116D4">
        <w:rPr>
          <w:rFonts w:ascii="Palatino Linotype" w:hAnsi="Palatino Linotype"/>
        </w:rPr>
        <w:t xml:space="preserve"> </w:t>
      </w:r>
      <w:r w:rsidRPr="00F116D4">
        <w:rPr>
          <w:rFonts w:ascii="Palatino Linotype" w:hAnsi="Palatino Linotype"/>
        </w:rPr>
        <w:t>a</w:t>
      </w:r>
      <w:r w:rsidR="00D730A4" w:rsidRPr="00F116D4">
        <w:rPr>
          <w:rFonts w:ascii="Palatino Linotype" w:hAnsi="Palatino Linotype"/>
        </w:rPr>
        <w:t xml:space="preserve"> </w:t>
      </w:r>
      <w:r w:rsidRPr="00F116D4">
        <w:rPr>
          <w:rFonts w:ascii="Palatino Linotype" w:hAnsi="Palatino Linotype"/>
        </w:rPr>
        <w:t>la</w:t>
      </w:r>
      <w:r w:rsidR="00D730A4" w:rsidRPr="00F116D4">
        <w:rPr>
          <w:rFonts w:ascii="Palatino Linotype" w:hAnsi="Palatino Linotype"/>
        </w:rPr>
        <w:t xml:space="preserve"> </w:t>
      </w:r>
      <w:r w:rsidRPr="00F116D4">
        <w:rPr>
          <w:rFonts w:ascii="Palatino Linotype" w:hAnsi="Palatino Linotype"/>
        </w:rPr>
        <w:t>Información</w:t>
      </w:r>
      <w:r w:rsidR="00D730A4" w:rsidRPr="00F116D4">
        <w:rPr>
          <w:rFonts w:ascii="Palatino Linotype" w:hAnsi="Palatino Linotype"/>
        </w:rPr>
        <w:t xml:space="preserve"> </w:t>
      </w:r>
      <w:r w:rsidRPr="00F116D4">
        <w:rPr>
          <w:rFonts w:ascii="Palatino Linotype" w:hAnsi="Palatino Linotype"/>
        </w:rPr>
        <w:t>Pública</w:t>
      </w:r>
      <w:r w:rsidR="00D730A4" w:rsidRPr="00F116D4">
        <w:rPr>
          <w:rFonts w:ascii="Palatino Linotype" w:hAnsi="Palatino Linotype"/>
        </w:rPr>
        <w:t xml:space="preserve"> </w:t>
      </w:r>
      <w:r w:rsidRPr="00F116D4">
        <w:rPr>
          <w:rFonts w:ascii="Palatino Linotype" w:hAnsi="Palatino Linotype"/>
        </w:rPr>
        <w:t>del</w:t>
      </w:r>
      <w:r w:rsidR="00D730A4" w:rsidRPr="00F116D4">
        <w:rPr>
          <w:rFonts w:ascii="Palatino Linotype" w:hAnsi="Palatino Linotype"/>
        </w:rPr>
        <w:t xml:space="preserve"> </w:t>
      </w:r>
      <w:r w:rsidRPr="00F116D4">
        <w:rPr>
          <w:rFonts w:ascii="Palatino Linotype" w:hAnsi="Palatino Linotype"/>
        </w:rPr>
        <w:t>Estado</w:t>
      </w:r>
      <w:r w:rsidR="00D730A4" w:rsidRPr="00F116D4">
        <w:rPr>
          <w:rFonts w:ascii="Palatino Linotype" w:hAnsi="Palatino Linotype"/>
        </w:rPr>
        <w:t xml:space="preserve"> </w:t>
      </w:r>
      <w:r w:rsidRPr="00F116D4">
        <w:rPr>
          <w:rFonts w:ascii="Palatino Linotype" w:hAnsi="Palatino Linotype"/>
        </w:rPr>
        <w:t>de</w:t>
      </w:r>
      <w:r w:rsidR="00D730A4" w:rsidRPr="00F116D4">
        <w:rPr>
          <w:rFonts w:ascii="Palatino Linotype" w:hAnsi="Palatino Linotype"/>
        </w:rPr>
        <w:t xml:space="preserve"> </w:t>
      </w:r>
      <w:r w:rsidRPr="00F116D4">
        <w:rPr>
          <w:rFonts w:ascii="Palatino Linotype" w:hAnsi="Palatino Linotype"/>
        </w:rPr>
        <w:t>México</w:t>
      </w:r>
      <w:r w:rsidR="00D730A4" w:rsidRPr="00F116D4">
        <w:rPr>
          <w:rFonts w:ascii="Palatino Linotype" w:hAnsi="Palatino Linotype"/>
        </w:rPr>
        <w:t xml:space="preserve"> </w:t>
      </w:r>
      <w:r w:rsidRPr="00F116D4">
        <w:rPr>
          <w:rFonts w:ascii="Palatino Linotype" w:hAnsi="Palatino Linotype"/>
        </w:rPr>
        <w:t>y</w:t>
      </w:r>
      <w:r w:rsidR="00D730A4" w:rsidRPr="00F116D4">
        <w:rPr>
          <w:rFonts w:ascii="Palatino Linotype" w:hAnsi="Palatino Linotype"/>
        </w:rPr>
        <w:t xml:space="preserve"> </w:t>
      </w:r>
      <w:r w:rsidRPr="00F116D4">
        <w:rPr>
          <w:rFonts w:ascii="Palatino Linotype" w:hAnsi="Palatino Linotype"/>
        </w:rPr>
        <w:t>Municipios,</w:t>
      </w:r>
      <w:r w:rsidR="00D730A4" w:rsidRPr="00F116D4">
        <w:rPr>
          <w:rFonts w:ascii="Palatino Linotype" w:hAnsi="Palatino Linotype"/>
        </w:rPr>
        <w:t xml:space="preserve"> </w:t>
      </w:r>
      <w:r w:rsidR="009012A7" w:rsidRPr="00F116D4">
        <w:rPr>
          <w:rFonts w:ascii="Palatino Linotype" w:hAnsi="Palatino Linotype"/>
        </w:rPr>
        <w:t>se</w:t>
      </w:r>
      <w:r w:rsidR="00D730A4" w:rsidRPr="00F116D4">
        <w:rPr>
          <w:rFonts w:ascii="Palatino Linotype" w:hAnsi="Palatino Linotype"/>
        </w:rPr>
        <w:t xml:space="preserve"> </w:t>
      </w:r>
      <w:r w:rsidRPr="00F116D4">
        <w:rPr>
          <w:rFonts w:ascii="Palatino Linotype" w:hAnsi="Palatino Linotype"/>
        </w:rPr>
        <w:t>a</w:t>
      </w:r>
      <w:r w:rsidRPr="00F116D4">
        <w:rPr>
          <w:rFonts w:ascii="Palatino Linotype" w:hAnsi="Palatino Linotype" w:cs="Arial"/>
        </w:rPr>
        <w:t>cordó</w:t>
      </w:r>
      <w:r w:rsidR="00D730A4" w:rsidRPr="00F116D4">
        <w:rPr>
          <w:rFonts w:ascii="Palatino Linotype" w:hAnsi="Palatino Linotype" w:cs="Arial"/>
        </w:rPr>
        <w:t xml:space="preserve"> </w:t>
      </w:r>
      <w:r w:rsidRPr="00F116D4">
        <w:rPr>
          <w:rFonts w:ascii="Palatino Linotype" w:hAnsi="Palatino Linotype" w:cs="Arial"/>
        </w:rPr>
        <w:t>la</w:t>
      </w:r>
      <w:r w:rsidR="00D730A4" w:rsidRPr="00F116D4">
        <w:rPr>
          <w:rFonts w:ascii="Palatino Linotype" w:hAnsi="Palatino Linotype" w:cs="Arial"/>
        </w:rPr>
        <w:t xml:space="preserve"> </w:t>
      </w:r>
      <w:r w:rsidRPr="00F116D4">
        <w:rPr>
          <w:rFonts w:ascii="Palatino Linotype" w:hAnsi="Palatino Linotype" w:cs="Arial"/>
        </w:rPr>
        <w:t>admisión</w:t>
      </w:r>
      <w:r w:rsidR="00D730A4" w:rsidRPr="00F116D4">
        <w:rPr>
          <w:rFonts w:ascii="Palatino Linotype" w:hAnsi="Palatino Linotype" w:cs="Arial"/>
        </w:rPr>
        <w:t xml:space="preserve"> </w:t>
      </w:r>
      <w:r w:rsidRPr="00F116D4">
        <w:rPr>
          <w:rFonts w:ascii="Palatino Linotype" w:hAnsi="Palatino Linotype" w:cs="Arial"/>
        </w:rPr>
        <w:t>a</w:t>
      </w:r>
      <w:r w:rsidR="00D730A4" w:rsidRPr="00F116D4">
        <w:rPr>
          <w:rFonts w:ascii="Palatino Linotype" w:hAnsi="Palatino Linotype" w:cs="Arial"/>
        </w:rPr>
        <w:t xml:space="preserve"> </w:t>
      </w:r>
      <w:r w:rsidRPr="00F116D4">
        <w:rPr>
          <w:rFonts w:ascii="Palatino Linotype" w:hAnsi="Palatino Linotype" w:cs="Arial"/>
        </w:rPr>
        <w:t>trámite</w:t>
      </w:r>
      <w:r w:rsidR="00D730A4" w:rsidRPr="00F116D4">
        <w:rPr>
          <w:rFonts w:ascii="Palatino Linotype" w:hAnsi="Palatino Linotype" w:cs="Arial"/>
        </w:rPr>
        <w:t xml:space="preserve"> </w:t>
      </w:r>
      <w:r w:rsidRPr="00F116D4">
        <w:rPr>
          <w:rFonts w:ascii="Palatino Linotype" w:hAnsi="Palatino Linotype" w:cs="Arial"/>
        </w:rPr>
        <w:t>de</w:t>
      </w:r>
      <w:r w:rsidR="00943778" w:rsidRPr="00F116D4">
        <w:rPr>
          <w:rFonts w:ascii="Palatino Linotype" w:hAnsi="Palatino Linotype" w:cs="Arial"/>
        </w:rPr>
        <w:t>l</w:t>
      </w:r>
      <w:r w:rsidR="00D730A4" w:rsidRPr="00F116D4">
        <w:rPr>
          <w:rFonts w:ascii="Palatino Linotype" w:hAnsi="Palatino Linotype" w:cs="Arial"/>
        </w:rPr>
        <w:t xml:space="preserve"> </w:t>
      </w:r>
      <w:r w:rsidRPr="00F116D4">
        <w:rPr>
          <w:rFonts w:ascii="Palatino Linotype" w:hAnsi="Palatino Linotype" w:cs="Arial"/>
        </w:rPr>
        <w:t>referido</w:t>
      </w:r>
      <w:r w:rsidR="00D730A4" w:rsidRPr="00F116D4">
        <w:rPr>
          <w:rFonts w:ascii="Palatino Linotype" w:hAnsi="Palatino Linotype" w:cs="Arial"/>
        </w:rPr>
        <w:t xml:space="preserve"> </w:t>
      </w:r>
      <w:r w:rsidRPr="00F116D4">
        <w:rPr>
          <w:rFonts w:ascii="Palatino Linotype" w:hAnsi="Palatino Linotype" w:cs="Arial"/>
        </w:rPr>
        <w:lastRenderedPageBreak/>
        <w:t>recurso</w:t>
      </w:r>
      <w:r w:rsidR="00D730A4" w:rsidRPr="00F116D4">
        <w:rPr>
          <w:rFonts w:ascii="Palatino Linotype" w:hAnsi="Palatino Linotype" w:cs="Arial"/>
        </w:rPr>
        <w:t xml:space="preserve"> </w:t>
      </w:r>
      <w:r w:rsidRPr="00F116D4">
        <w:rPr>
          <w:rFonts w:ascii="Palatino Linotype" w:hAnsi="Palatino Linotype" w:cs="Arial"/>
        </w:rPr>
        <w:t>de</w:t>
      </w:r>
      <w:r w:rsidR="00D730A4" w:rsidRPr="00F116D4">
        <w:rPr>
          <w:rFonts w:ascii="Palatino Linotype" w:hAnsi="Palatino Linotype" w:cs="Arial"/>
        </w:rPr>
        <w:t xml:space="preserve"> </w:t>
      </w:r>
      <w:r w:rsidRPr="00F116D4">
        <w:rPr>
          <w:rFonts w:ascii="Palatino Linotype" w:hAnsi="Palatino Linotype" w:cs="Arial"/>
          <w:lang w:val="es-ES_tradnl"/>
        </w:rPr>
        <w:t>revisión</w:t>
      </w:r>
      <w:r w:rsidRPr="00F116D4">
        <w:rPr>
          <w:rFonts w:ascii="Palatino Linotype" w:hAnsi="Palatino Linotype" w:cs="Arial"/>
        </w:rPr>
        <w:t>,</w:t>
      </w:r>
      <w:r w:rsidR="00D730A4" w:rsidRPr="00F116D4">
        <w:rPr>
          <w:rFonts w:ascii="Palatino Linotype" w:hAnsi="Palatino Linotype" w:cs="Arial"/>
        </w:rPr>
        <w:t xml:space="preserve"> </w:t>
      </w:r>
      <w:r w:rsidRPr="00F116D4">
        <w:rPr>
          <w:rFonts w:ascii="Palatino Linotype" w:hAnsi="Palatino Linotype" w:cs="Arial"/>
        </w:rPr>
        <w:t>así</w:t>
      </w:r>
      <w:r w:rsidR="00D730A4" w:rsidRPr="00F116D4">
        <w:rPr>
          <w:rFonts w:ascii="Palatino Linotype" w:hAnsi="Palatino Linotype" w:cs="Arial"/>
        </w:rPr>
        <w:t xml:space="preserve"> </w:t>
      </w:r>
      <w:r w:rsidRPr="00F116D4">
        <w:rPr>
          <w:rFonts w:ascii="Palatino Linotype" w:hAnsi="Palatino Linotype" w:cs="Arial"/>
        </w:rPr>
        <w:t>como</w:t>
      </w:r>
      <w:r w:rsidR="00D730A4" w:rsidRPr="00F116D4">
        <w:rPr>
          <w:rFonts w:ascii="Palatino Linotype" w:hAnsi="Palatino Linotype" w:cs="Arial"/>
        </w:rPr>
        <w:t xml:space="preserve"> </w:t>
      </w:r>
      <w:r w:rsidRPr="00F116D4">
        <w:rPr>
          <w:rFonts w:ascii="Palatino Linotype" w:hAnsi="Palatino Linotype" w:cs="Arial"/>
        </w:rPr>
        <w:t>la</w:t>
      </w:r>
      <w:r w:rsidR="00D730A4" w:rsidRPr="00F116D4">
        <w:rPr>
          <w:rFonts w:ascii="Palatino Linotype" w:hAnsi="Palatino Linotype" w:cs="Arial"/>
        </w:rPr>
        <w:t xml:space="preserve"> </w:t>
      </w:r>
      <w:r w:rsidRPr="00F116D4">
        <w:rPr>
          <w:rFonts w:ascii="Palatino Linotype" w:hAnsi="Palatino Linotype" w:cs="Arial"/>
        </w:rPr>
        <w:t>integración</w:t>
      </w:r>
      <w:r w:rsidR="00D730A4" w:rsidRPr="00F116D4">
        <w:rPr>
          <w:rFonts w:ascii="Palatino Linotype" w:hAnsi="Palatino Linotype" w:cs="Arial"/>
        </w:rPr>
        <w:t xml:space="preserve"> </w:t>
      </w:r>
      <w:r w:rsidRPr="00F116D4">
        <w:rPr>
          <w:rFonts w:ascii="Palatino Linotype" w:hAnsi="Palatino Linotype" w:cs="Arial"/>
        </w:rPr>
        <w:t>de</w:t>
      </w:r>
      <w:r w:rsidR="00943778" w:rsidRPr="00F116D4">
        <w:rPr>
          <w:rFonts w:ascii="Palatino Linotype" w:hAnsi="Palatino Linotype" w:cs="Arial"/>
        </w:rPr>
        <w:t>l</w:t>
      </w:r>
      <w:r w:rsidR="00D730A4" w:rsidRPr="00F116D4">
        <w:rPr>
          <w:rFonts w:ascii="Palatino Linotype" w:hAnsi="Palatino Linotype" w:cs="Arial"/>
        </w:rPr>
        <w:t xml:space="preserve"> </w:t>
      </w:r>
      <w:r w:rsidRPr="00F116D4">
        <w:rPr>
          <w:rFonts w:ascii="Palatino Linotype" w:hAnsi="Palatino Linotype" w:cs="Arial"/>
        </w:rPr>
        <w:t>expediente</w:t>
      </w:r>
      <w:r w:rsidR="00D730A4" w:rsidRPr="00F116D4">
        <w:rPr>
          <w:rFonts w:ascii="Palatino Linotype" w:hAnsi="Palatino Linotype" w:cs="Arial"/>
        </w:rPr>
        <w:t xml:space="preserve"> </w:t>
      </w:r>
      <w:r w:rsidRPr="00F116D4">
        <w:rPr>
          <w:rFonts w:ascii="Palatino Linotype" w:hAnsi="Palatino Linotype" w:cs="Arial"/>
        </w:rPr>
        <w:t>respectivo,</w:t>
      </w:r>
      <w:r w:rsidR="00D730A4" w:rsidRPr="00F116D4">
        <w:rPr>
          <w:rFonts w:ascii="Palatino Linotype" w:hAnsi="Palatino Linotype" w:cs="Arial"/>
        </w:rPr>
        <w:t xml:space="preserve"> </w:t>
      </w:r>
      <w:r w:rsidRPr="00F116D4">
        <w:rPr>
          <w:rFonts w:ascii="Palatino Linotype" w:hAnsi="Palatino Linotype" w:cs="Arial"/>
        </w:rPr>
        <w:t>mismo</w:t>
      </w:r>
      <w:r w:rsidR="00D730A4" w:rsidRPr="00F116D4">
        <w:rPr>
          <w:rFonts w:ascii="Palatino Linotype" w:hAnsi="Palatino Linotype" w:cs="Arial"/>
        </w:rPr>
        <w:t xml:space="preserve"> </w:t>
      </w:r>
      <w:r w:rsidRPr="00F116D4">
        <w:rPr>
          <w:rFonts w:ascii="Palatino Linotype" w:hAnsi="Palatino Linotype" w:cs="Arial"/>
        </w:rPr>
        <w:t>que</w:t>
      </w:r>
      <w:r w:rsidR="00D730A4" w:rsidRPr="00F116D4">
        <w:rPr>
          <w:rFonts w:ascii="Palatino Linotype" w:hAnsi="Palatino Linotype" w:cs="Arial"/>
        </w:rPr>
        <w:t xml:space="preserve"> </w:t>
      </w:r>
      <w:r w:rsidRPr="00F116D4">
        <w:rPr>
          <w:rFonts w:ascii="Palatino Linotype" w:hAnsi="Palatino Linotype" w:cs="Arial"/>
        </w:rPr>
        <w:t>se</w:t>
      </w:r>
      <w:r w:rsidR="00D730A4" w:rsidRPr="00F116D4">
        <w:rPr>
          <w:rFonts w:ascii="Palatino Linotype" w:hAnsi="Palatino Linotype" w:cs="Arial"/>
        </w:rPr>
        <w:t xml:space="preserve"> </w:t>
      </w:r>
      <w:r w:rsidRPr="00F116D4">
        <w:rPr>
          <w:rFonts w:ascii="Palatino Linotype" w:hAnsi="Palatino Linotype" w:cs="Arial"/>
        </w:rPr>
        <w:t>pus</w:t>
      </w:r>
      <w:r w:rsidR="00943778" w:rsidRPr="00F116D4">
        <w:rPr>
          <w:rFonts w:ascii="Palatino Linotype" w:hAnsi="Palatino Linotype" w:cs="Arial"/>
        </w:rPr>
        <w:t>o</w:t>
      </w:r>
      <w:r w:rsidR="00D730A4" w:rsidRPr="00F116D4">
        <w:rPr>
          <w:rFonts w:ascii="Palatino Linotype" w:hAnsi="Palatino Linotype" w:cs="Arial"/>
        </w:rPr>
        <w:t xml:space="preserve"> </w:t>
      </w:r>
      <w:r w:rsidRPr="00F116D4">
        <w:rPr>
          <w:rFonts w:ascii="Palatino Linotype" w:hAnsi="Palatino Linotype" w:cs="Arial"/>
        </w:rPr>
        <w:t>a</w:t>
      </w:r>
      <w:r w:rsidR="00D730A4" w:rsidRPr="00F116D4">
        <w:rPr>
          <w:rFonts w:ascii="Palatino Linotype" w:hAnsi="Palatino Linotype" w:cs="Arial"/>
        </w:rPr>
        <w:t xml:space="preserve"> </w:t>
      </w:r>
      <w:r w:rsidRPr="00F116D4">
        <w:rPr>
          <w:rFonts w:ascii="Palatino Linotype" w:hAnsi="Palatino Linotype" w:cs="Arial"/>
        </w:rPr>
        <w:t>disposición</w:t>
      </w:r>
      <w:r w:rsidR="00D730A4" w:rsidRPr="00F116D4">
        <w:rPr>
          <w:rFonts w:ascii="Palatino Linotype" w:hAnsi="Palatino Linotype" w:cs="Arial"/>
        </w:rPr>
        <w:t xml:space="preserve"> </w:t>
      </w:r>
      <w:r w:rsidRPr="00F116D4">
        <w:rPr>
          <w:rFonts w:ascii="Palatino Linotype" w:hAnsi="Palatino Linotype" w:cs="Arial"/>
        </w:rPr>
        <w:t>de</w:t>
      </w:r>
      <w:r w:rsidR="00D730A4" w:rsidRPr="00F116D4">
        <w:rPr>
          <w:rFonts w:ascii="Palatino Linotype" w:hAnsi="Palatino Linotype" w:cs="Arial"/>
        </w:rPr>
        <w:t xml:space="preserve"> </w:t>
      </w:r>
      <w:r w:rsidRPr="00F116D4">
        <w:rPr>
          <w:rFonts w:ascii="Palatino Linotype" w:hAnsi="Palatino Linotype" w:cs="Arial"/>
        </w:rPr>
        <w:t>las</w:t>
      </w:r>
      <w:r w:rsidR="00D730A4" w:rsidRPr="00F116D4">
        <w:rPr>
          <w:rFonts w:ascii="Palatino Linotype" w:hAnsi="Palatino Linotype" w:cs="Arial"/>
        </w:rPr>
        <w:t xml:space="preserve"> </w:t>
      </w:r>
      <w:r w:rsidRPr="00F116D4">
        <w:rPr>
          <w:rFonts w:ascii="Palatino Linotype" w:hAnsi="Palatino Linotype" w:cs="Arial"/>
        </w:rPr>
        <w:t>partes,</w:t>
      </w:r>
      <w:r w:rsidR="00D730A4" w:rsidRPr="00F116D4">
        <w:rPr>
          <w:rFonts w:ascii="Palatino Linotype" w:hAnsi="Palatino Linotype" w:cs="Arial"/>
        </w:rPr>
        <w:t xml:space="preserve"> </w:t>
      </w:r>
      <w:r w:rsidRPr="00F116D4">
        <w:rPr>
          <w:rFonts w:ascii="Palatino Linotype" w:hAnsi="Palatino Linotype" w:cs="Arial"/>
        </w:rPr>
        <w:t>para</w:t>
      </w:r>
      <w:r w:rsidR="00D730A4" w:rsidRPr="00F116D4">
        <w:rPr>
          <w:rFonts w:ascii="Palatino Linotype" w:hAnsi="Palatino Linotype" w:cs="Arial"/>
        </w:rPr>
        <w:t xml:space="preserve"> </w:t>
      </w:r>
      <w:r w:rsidRPr="00F116D4">
        <w:rPr>
          <w:rFonts w:ascii="Palatino Linotype" w:hAnsi="Palatino Linotype" w:cs="Arial"/>
        </w:rPr>
        <w:t>que</w:t>
      </w:r>
      <w:r w:rsidR="00D730A4" w:rsidRPr="00F116D4">
        <w:rPr>
          <w:rFonts w:ascii="Palatino Linotype" w:hAnsi="Palatino Linotype" w:cs="Arial"/>
        </w:rPr>
        <w:t xml:space="preserve"> </w:t>
      </w:r>
      <w:r w:rsidRPr="00F116D4">
        <w:rPr>
          <w:rFonts w:ascii="Palatino Linotype" w:hAnsi="Palatino Linotype" w:cs="Arial"/>
        </w:rPr>
        <w:t>en</w:t>
      </w:r>
      <w:r w:rsidR="00D730A4" w:rsidRPr="00F116D4">
        <w:rPr>
          <w:rFonts w:ascii="Palatino Linotype" w:hAnsi="Palatino Linotype" w:cs="Arial"/>
        </w:rPr>
        <w:t xml:space="preserve"> </w:t>
      </w:r>
      <w:r w:rsidR="00E70A61" w:rsidRPr="00F116D4">
        <w:rPr>
          <w:rFonts w:ascii="Palatino Linotype" w:hAnsi="Palatino Linotype" w:cs="Arial"/>
        </w:rPr>
        <w:t>el</w:t>
      </w:r>
      <w:r w:rsidR="00D730A4" w:rsidRPr="00F116D4">
        <w:rPr>
          <w:rFonts w:ascii="Palatino Linotype" w:hAnsi="Palatino Linotype" w:cs="Arial"/>
        </w:rPr>
        <w:t xml:space="preserve"> </w:t>
      </w:r>
      <w:r w:rsidRPr="00F116D4">
        <w:rPr>
          <w:rFonts w:ascii="Palatino Linotype" w:hAnsi="Palatino Linotype" w:cs="Arial"/>
        </w:rPr>
        <w:t>plazo</w:t>
      </w:r>
      <w:r w:rsidR="00D730A4" w:rsidRPr="00F116D4">
        <w:rPr>
          <w:rFonts w:ascii="Palatino Linotype" w:hAnsi="Palatino Linotype" w:cs="Arial"/>
        </w:rPr>
        <w:t xml:space="preserve"> </w:t>
      </w:r>
      <w:r w:rsidRPr="00F116D4">
        <w:rPr>
          <w:rFonts w:ascii="Palatino Linotype" w:hAnsi="Palatino Linotype" w:cs="Arial"/>
        </w:rPr>
        <w:t>máximo</w:t>
      </w:r>
      <w:r w:rsidR="00D730A4" w:rsidRPr="00F116D4">
        <w:rPr>
          <w:rFonts w:ascii="Palatino Linotype" w:hAnsi="Palatino Linotype" w:cs="Arial"/>
        </w:rPr>
        <w:t xml:space="preserve"> </w:t>
      </w:r>
      <w:r w:rsidRPr="00F116D4">
        <w:rPr>
          <w:rFonts w:ascii="Palatino Linotype" w:hAnsi="Palatino Linotype" w:cs="Arial"/>
        </w:rPr>
        <w:t>de</w:t>
      </w:r>
      <w:r w:rsidR="00D730A4" w:rsidRPr="00F116D4">
        <w:rPr>
          <w:rFonts w:ascii="Palatino Linotype" w:hAnsi="Palatino Linotype" w:cs="Arial"/>
        </w:rPr>
        <w:t xml:space="preserve"> </w:t>
      </w:r>
      <w:r w:rsidRPr="00F116D4">
        <w:rPr>
          <w:rFonts w:ascii="Palatino Linotype" w:hAnsi="Palatino Linotype" w:cs="Arial"/>
        </w:rPr>
        <w:t>siete</w:t>
      </w:r>
      <w:r w:rsidR="00D730A4" w:rsidRPr="00F116D4">
        <w:rPr>
          <w:rFonts w:ascii="Palatino Linotype" w:hAnsi="Palatino Linotype" w:cs="Arial"/>
        </w:rPr>
        <w:t xml:space="preserve"> </w:t>
      </w:r>
      <w:r w:rsidRPr="00F116D4">
        <w:rPr>
          <w:rFonts w:ascii="Palatino Linotype" w:hAnsi="Palatino Linotype" w:cs="Arial"/>
        </w:rPr>
        <w:t>días</w:t>
      </w:r>
      <w:r w:rsidR="00D730A4" w:rsidRPr="00F116D4">
        <w:rPr>
          <w:rFonts w:ascii="Palatino Linotype" w:hAnsi="Palatino Linotype" w:cs="Arial"/>
        </w:rPr>
        <w:t xml:space="preserve"> </w:t>
      </w:r>
      <w:r w:rsidRPr="00F116D4">
        <w:rPr>
          <w:rFonts w:ascii="Palatino Linotype" w:hAnsi="Palatino Linotype" w:cs="Arial"/>
        </w:rPr>
        <w:t>hábiles</w:t>
      </w:r>
      <w:r w:rsidR="0025472A" w:rsidRPr="00F116D4">
        <w:rPr>
          <w:rFonts w:ascii="Palatino Linotype" w:hAnsi="Palatino Linotype" w:cs="Arial"/>
        </w:rPr>
        <w:t>,</w:t>
      </w:r>
      <w:r w:rsidR="00D730A4" w:rsidRPr="00F116D4">
        <w:rPr>
          <w:rFonts w:ascii="Palatino Linotype" w:hAnsi="Palatino Linotype" w:cs="Arial"/>
        </w:rPr>
        <w:t xml:space="preserve"> </w:t>
      </w:r>
      <w:r w:rsidR="007E30BA" w:rsidRPr="00F116D4">
        <w:rPr>
          <w:rFonts w:ascii="Palatino Linotype" w:hAnsi="Palatino Linotype" w:cs="Arial"/>
          <w:b/>
        </w:rPr>
        <w:t>L</w:t>
      </w:r>
      <w:r w:rsidR="00355317" w:rsidRPr="00F116D4">
        <w:rPr>
          <w:rFonts w:ascii="Palatino Linotype" w:hAnsi="Palatino Linotype" w:cs="Arial"/>
          <w:b/>
        </w:rPr>
        <w:t>A</w:t>
      </w:r>
      <w:r w:rsidR="007E30BA" w:rsidRPr="00F116D4">
        <w:rPr>
          <w:rFonts w:ascii="Palatino Linotype" w:hAnsi="Palatino Linotype" w:cs="Arial"/>
          <w:b/>
        </w:rPr>
        <w:t xml:space="preserve"> RECURRENTE</w:t>
      </w:r>
      <w:r w:rsidR="00D730A4" w:rsidRPr="00F116D4">
        <w:rPr>
          <w:rFonts w:ascii="Palatino Linotype" w:hAnsi="Palatino Linotype" w:cs="Arial"/>
        </w:rPr>
        <w:t xml:space="preserve"> </w:t>
      </w:r>
      <w:r w:rsidR="0025472A" w:rsidRPr="00F116D4">
        <w:rPr>
          <w:rFonts w:ascii="Palatino Linotype" w:hAnsi="Palatino Linotype" w:cs="Arial"/>
        </w:rPr>
        <w:t>realizara</w:t>
      </w:r>
      <w:r w:rsidR="00D730A4" w:rsidRPr="00F116D4">
        <w:rPr>
          <w:rFonts w:ascii="Palatino Linotype" w:hAnsi="Palatino Linotype" w:cs="Arial"/>
        </w:rPr>
        <w:t xml:space="preserve"> </w:t>
      </w:r>
      <w:r w:rsidRPr="00F116D4">
        <w:rPr>
          <w:rFonts w:ascii="Palatino Linotype" w:hAnsi="Palatino Linotype" w:cs="Arial"/>
        </w:rPr>
        <w:t>manifestaciones</w:t>
      </w:r>
      <w:r w:rsidR="00AD2090" w:rsidRPr="00F116D4">
        <w:rPr>
          <w:rFonts w:ascii="Palatino Linotype" w:hAnsi="Palatino Linotype" w:cs="Arial"/>
        </w:rPr>
        <w:t>,</w:t>
      </w:r>
      <w:r w:rsidR="00D730A4" w:rsidRPr="00F116D4">
        <w:rPr>
          <w:rFonts w:ascii="Palatino Linotype" w:hAnsi="Palatino Linotype" w:cs="Arial"/>
        </w:rPr>
        <w:t xml:space="preserve"> </w:t>
      </w:r>
      <w:r w:rsidR="00E70A61" w:rsidRPr="00F116D4">
        <w:rPr>
          <w:rFonts w:ascii="Palatino Linotype" w:hAnsi="Palatino Linotype" w:cs="Arial"/>
        </w:rPr>
        <w:t>alegatos</w:t>
      </w:r>
      <w:r w:rsidR="00D730A4" w:rsidRPr="00F116D4">
        <w:rPr>
          <w:rFonts w:ascii="Palatino Linotype" w:hAnsi="Palatino Linotype" w:cs="Arial"/>
        </w:rPr>
        <w:t xml:space="preserve"> </w:t>
      </w:r>
      <w:r w:rsidR="00AD2090" w:rsidRPr="00F116D4">
        <w:rPr>
          <w:rFonts w:ascii="Palatino Linotype" w:hAnsi="Palatino Linotype" w:cs="Arial"/>
        </w:rPr>
        <w:t>y</w:t>
      </w:r>
      <w:r w:rsidR="00D730A4" w:rsidRPr="00F116D4">
        <w:rPr>
          <w:rFonts w:ascii="Palatino Linotype" w:hAnsi="Palatino Linotype" w:cs="Arial"/>
        </w:rPr>
        <w:t xml:space="preserve"> </w:t>
      </w:r>
      <w:r w:rsidR="004E5727" w:rsidRPr="00F116D4">
        <w:rPr>
          <w:rFonts w:ascii="Palatino Linotype" w:hAnsi="Palatino Linotype" w:cs="Arial"/>
        </w:rPr>
        <w:t>ofrec</w:t>
      </w:r>
      <w:r w:rsidR="0025472A" w:rsidRPr="00F116D4">
        <w:rPr>
          <w:rFonts w:ascii="Palatino Linotype" w:hAnsi="Palatino Linotype" w:cs="Arial"/>
        </w:rPr>
        <w:t>iera</w:t>
      </w:r>
      <w:r w:rsidR="00D730A4" w:rsidRPr="00F116D4">
        <w:rPr>
          <w:rFonts w:ascii="Palatino Linotype" w:hAnsi="Palatino Linotype" w:cs="Arial"/>
        </w:rPr>
        <w:t xml:space="preserve"> </w:t>
      </w:r>
      <w:r w:rsidR="004E5727" w:rsidRPr="00F116D4">
        <w:rPr>
          <w:rFonts w:ascii="Palatino Linotype" w:hAnsi="Palatino Linotype" w:cs="Arial"/>
        </w:rPr>
        <w:t>las</w:t>
      </w:r>
      <w:r w:rsidR="00D730A4" w:rsidRPr="00F116D4">
        <w:rPr>
          <w:rFonts w:ascii="Palatino Linotype" w:hAnsi="Palatino Linotype" w:cs="Arial"/>
        </w:rPr>
        <w:t xml:space="preserve"> </w:t>
      </w:r>
      <w:r w:rsidR="004E5727" w:rsidRPr="00F116D4">
        <w:rPr>
          <w:rFonts w:ascii="Palatino Linotype" w:hAnsi="Palatino Linotype" w:cs="Arial"/>
        </w:rPr>
        <w:t>pruebas</w:t>
      </w:r>
      <w:r w:rsidR="00D730A4" w:rsidRPr="00F116D4">
        <w:rPr>
          <w:rFonts w:ascii="Palatino Linotype" w:hAnsi="Palatino Linotype" w:cs="Arial"/>
        </w:rPr>
        <w:t xml:space="preserve"> </w:t>
      </w:r>
      <w:r w:rsidR="00E70A61" w:rsidRPr="00F116D4">
        <w:rPr>
          <w:rFonts w:ascii="Palatino Linotype" w:hAnsi="Palatino Linotype" w:cs="Arial"/>
        </w:rPr>
        <w:t>que</w:t>
      </w:r>
      <w:r w:rsidR="00D730A4" w:rsidRPr="00F116D4">
        <w:rPr>
          <w:rFonts w:ascii="Palatino Linotype" w:hAnsi="Palatino Linotype" w:cs="Arial"/>
        </w:rPr>
        <w:t xml:space="preserve"> </w:t>
      </w:r>
      <w:r w:rsidR="00E70A61" w:rsidRPr="00F116D4">
        <w:rPr>
          <w:rFonts w:ascii="Palatino Linotype" w:hAnsi="Palatino Linotype" w:cs="Arial"/>
        </w:rPr>
        <w:t>a</w:t>
      </w:r>
      <w:r w:rsidR="00D730A4" w:rsidRPr="00F116D4">
        <w:rPr>
          <w:rFonts w:ascii="Palatino Linotype" w:hAnsi="Palatino Linotype" w:cs="Arial"/>
        </w:rPr>
        <w:t xml:space="preserve"> </w:t>
      </w:r>
      <w:r w:rsidR="00E70A61" w:rsidRPr="00F116D4">
        <w:rPr>
          <w:rFonts w:ascii="Palatino Linotype" w:hAnsi="Palatino Linotype" w:cs="Arial"/>
        </w:rPr>
        <w:t>su</w:t>
      </w:r>
      <w:r w:rsidR="00D730A4" w:rsidRPr="00F116D4">
        <w:rPr>
          <w:rFonts w:ascii="Palatino Linotype" w:hAnsi="Palatino Linotype" w:cs="Arial"/>
        </w:rPr>
        <w:t xml:space="preserve"> </w:t>
      </w:r>
      <w:r w:rsidR="00E70A61" w:rsidRPr="00F116D4">
        <w:rPr>
          <w:rFonts w:ascii="Palatino Linotype" w:hAnsi="Palatino Linotype" w:cs="Arial"/>
        </w:rPr>
        <w:t>derecho</w:t>
      </w:r>
      <w:r w:rsidR="00D730A4" w:rsidRPr="00F116D4">
        <w:rPr>
          <w:rFonts w:ascii="Palatino Linotype" w:hAnsi="Palatino Linotype" w:cs="Arial"/>
        </w:rPr>
        <w:t xml:space="preserve"> </w:t>
      </w:r>
      <w:r w:rsidR="00E70A61" w:rsidRPr="00F116D4">
        <w:rPr>
          <w:rFonts w:ascii="Palatino Linotype" w:hAnsi="Palatino Linotype" w:cs="Arial"/>
          <w:lang w:val="es-ES_tradnl"/>
        </w:rPr>
        <w:t>conviniera</w:t>
      </w:r>
      <w:r w:rsidR="00D730A4" w:rsidRPr="00F116D4">
        <w:rPr>
          <w:rFonts w:ascii="Palatino Linotype" w:hAnsi="Palatino Linotype" w:cs="Arial"/>
        </w:rPr>
        <w:t xml:space="preserve"> </w:t>
      </w:r>
      <w:r w:rsidR="0025472A" w:rsidRPr="00F116D4">
        <w:rPr>
          <w:rFonts w:ascii="Palatino Linotype" w:hAnsi="Palatino Linotype" w:cs="Arial"/>
        </w:rPr>
        <w:t>y,</w:t>
      </w:r>
      <w:r w:rsidR="00D730A4" w:rsidRPr="00F116D4">
        <w:rPr>
          <w:rFonts w:ascii="Palatino Linotype" w:hAnsi="Palatino Linotype" w:cs="Arial"/>
        </w:rPr>
        <w:t xml:space="preserve"> </w:t>
      </w:r>
      <w:r w:rsidR="0025472A" w:rsidRPr="00F116D4">
        <w:rPr>
          <w:rFonts w:ascii="Palatino Linotype" w:hAnsi="Palatino Linotype" w:cs="Arial"/>
        </w:rPr>
        <w:t>en</w:t>
      </w:r>
      <w:r w:rsidR="00D730A4" w:rsidRPr="00F116D4">
        <w:rPr>
          <w:rFonts w:ascii="Palatino Linotype" w:hAnsi="Palatino Linotype" w:cs="Arial"/>
        </w:rPr>
        <w:t xml:space="preserve"> </w:t>
      </w:r>
      <w:r w:rsidR="0025472A" w:rsidRPr="00F116D4">
        <w:rPr>
          <w:rFonts w:ascii="Palatino Linotype" w:hAnsi="Palatino Linotype" w:cs="Arial"/>
        </w:rPr>
        <w:t>el</w:t>
      </w:r>
      <w:r w:rsidR="00D730A4" w:rsidRPr="00F116D4">
        <w:rPr>
          <w:rFonts w:ascii="Palatino Linotype" w:hAnsi="Palatino Linotype" w:cs="Arial"/>
        </w:rPr>
        <w:t xml:space="preserve"> </w:t>
      </w:r>
      <w:r w:rsidR="0025472A" w:rsidRPr="00F116D4">
        <w:rPr>
          <w:rFonts w:ascii="Palatino Linotype" w:hAnsi="Palatino Linotype" w:cs="Arial"/>
        </w:rPr>
        <w:t>caso</w:t>
      </w:r>
      <w:r w:rsidR="00D730A4" w:rsidRPr="00F116D4">
        <w:rPr>
          <w:rFonts w:ascii="Palatino Linotype" w:hAnsi="Palatino Linotype" w:cs="Arial"/>
        </w:rPr>
        <w:t xml:space="preserve"> </w:t>
      </w:r>
      <w:r w:rsidR="0025472A" w:rsidRPr="00F116D4">
        <w:rPr>
          <w:rFonts w:ascii="Palatino Linotype" w:hAnsi="Palatino Linotype" w:cs="Arial"/>
        </w:rPr>
        <w:t>del</w:t>
      </w:r>
      <w:r w:rsidR="00D730A4" w:rsidRPr="00F116D4">
        <w:rPr>
          <w:rFonts w:ascii="Palatino Linotype" w:hAnsi="Palatino Linotype" w:cs="Arial"/>
          <w:b/>
        </w:rPr>
        <w:t xml:space="preserve"> </w:t>
      </w:r>
      <w:r w:rsidR="0025472A" w:rsidRPr="00F116D4">
        <w:rPr>
          <w:rFonts w:ascii="Palatino Linotype" w:hAnsi="Palatino Linotype" w:cs="Arial"/>
          <w:b/>
        </w:rPr>
        <w:t>SUJETO</w:t>
      </w:r>
      <w:r w:rsidR="00D730A4" w:rsidRPr="00F116D4">
        <w:rPr>
          <w:rFonts w:ascii="Palatino Linotype" w:hAnsi="Palatino Linotype" w:cs="Arial"/>
          <w:b/>
        </w:rPr>
        <w:t xml:space="preserve"> </w:t>
      </w:r>
      <w:r w:rsidR="0025472A" w:rsidRPr="00F116D4">
        <w:rPr>
          <w:rFonts w:ascii="Palatino Linotype" w:hAnsi="Palatino Linotype" w:cs="Arial"/>
          <w:b/>
        </w:rPr>
        <w:t>OBLIGADO</w:t>
      </w:r>
      <w:r w:rsidR="00D73FD7" w:rsidRPr="00F116D4">
        <w:rPr>
          <w:rFonts w:ascii="Palatino Linotype" w:hAnsi="Palatino Linotype" w:cs="Arial"/>
        </w:rPr>
        <w:t>,</w:t>
      </w:r>
      <w:r w:rsidR="00D730A4" w:rsidRPr="00F116D4">
        <w:rPr>
          <w:rFonts w:ascii="Palatino Linotype" w:hAnsi="Palatino Linotype" w:cs="Arial"/>
        </w:rPr>
        <w:t xml:space="preserve"> </w:t>
      </w:r>
      <w:r w:rsidR="00D73FD7" w:rsidRPr="00F116D4">
        <w:rPr>
          <w:rFonts w:ascii="Palatino Linotype" w:hAnsi="Palatino Linotype" w:cs="Arial"/>
        </w:rPr>
        <w:t>para</w:t>
      </w:r>
      <w:r w:rsidR="00D730A4" w:rsidRPr="00F116D4">
        <w:rPr>
          <w:rFonts w:ascii="Palatino Linotype" w:hAnsi="Palatino Linotype" w:cs="Arial"/>
        </w:rPr>
        <w:t xml:space="preserve"> </w:t>
      </w:r>
      <w:r w:rsidR="00D73FD7" w:rsidRPr="00F116D4">
        <w:rPr>
          <w:rFonts w:ascii="Palatino Linotype" w:hAnsi="Palatino Linotype" w:cs="Arial"/>
        </w:rPr>
        <w:t>que</w:t>
      </w:r>
      <w:r w:rsidR="00D730A4" w:rsidRPr="00F116D4">
        <w:rPr>
          <w:rFonts w:ascii="Palatino Linotype" w:hAnsi="Palatino Linotype" w:cs="Arial"/>
        </w:rPr>
        <w:t xml:space="preserve"> </w:t>
      </w:r>
      <w:r w:rsidR="0025472A" w:rsidRPr="00F116D4">
        <w:rPr>
          <w:rFonts w:ascii="Palatino Linotype" w:hAnsi="Palatino Linotype" w:cs="Arial"/>
        </w:rPr>
        <w:t>exhibiera</w:t>
      </w:r>
      <w:r w:rsidR="00D730A4" w:rsidRPr="00F116D4">
        <w:rPr>
          <w:rFonts w:ascii="Palatino Linotype" w:hAnsi="Palatino Linotype" w:cs="Arial"/>
        </w:rPr>
        <w:t xml:space="preserve"> </w:t>
      </w:r>
      <w:r w:rsidR="001E38B1" w:rsidRPr="00F116D4">
        <w:rPr>
          <w:rFonts w:ascii="Palatino Linotype" w:hAnsi="Palatino Linotype" w:cs="Arial"/>
        </w:rPr>
        <w:t>el</w:t>
      </w:r>
      <w:r w:rsidR="00D730A4" w:rsidRPr="00F116D4">
        <w:rPr>
          <w:rFonts w:ascii="Palatino Linotype" w:hAnsi="Palatino Linotype" w:cs="Arial"/>
        </w:rPr>
        <w:t xml:space="preserve"> </w:t>
      </w:r>
      <w:r w:rsidR="001B2536" w:rsidRPr="00F116D4">
        <w:rPr>
          <w:rFonts w:ascii="Palatino Linotype" w:hAnsi="Palatino Linotype" w:cs="Arial"/>
        </w:rPr>
        <w:t>Informe</w:t>
      </w:r>
      <w:r w:rsidR="00D730A4" w:rsidRPr="00F116D4">
        <w:rPr>
          <w:rFonts w:ascii="Palatino Linotype" w:hAnsi="Palatino Linotype" w:cs="Arial"/>
        </w:rPr>
        <w:t xml:space="preserve"> </w:t>
      </w:r>
      <w:r w:rsidR="001B2536" w:rsidRPr="00F116D4">
        <w:rPr>
          <w:rFonts w:ascii="Palatino Linotype" w:hAnsi="Palatino Linotype" w:cs="Arial"/>
        </w:rPr>
        <w:t>Justificado</w:t>
      </w:r>
      <w:r w:rsidR="00D730A4" w:rsidRPr="00F116D4">
        <w:rPr>
          <w:rFonts w:ascii="Palatino Linotype" w:hAnsi="Palatino Linotype" w:cs="Arial"/>
        </w:rPr>
        <w:t xml:space="preserve"> </w:t>
      </w:r>
      <w:r w:rsidR="0015612E" w:rsidRPr="00F116D4">
        <w:rPr>
          <w:rFonts w:ascii="Palatino Linotype" w:hAnsi="Palatino Linotype" w:cs="Arial"/>
        </w:rPr>
        <w:t>correspondiente</w:t>
      </w:r>
      <w:r w:rsidRPr="00F116D4">
        <w:rPr>
          <w:rFonts w:ascii="Palatino Linotype" w:hAnsi="Palatino Linotype" w:cs="Arial"/>
        </w:rPr>
        <w:t>.</w:t>
      </w:r>
    </w:p>
    <w:p w:rsidR="007C2056" w:rsidRPr="00F116D4" w:rsidRDefault="007C2056" w:rsidP="007C2056">
      <w:pPr>
        <w:pStyle w:val="Prrafodelista"/>
        <w:numPr>
          <w:ilvl w:val="0"/>
          <w:numId w:val="1"/>
        </w:numPr>
        <w:tabs>
          <w:tab w:val="left" w:pos="709"/>
        </w:tabs>
        <w:spacing w:before="240" w:after="240" w:line="360" w:lineRule="auto"/>
        <w:ind w:left="0" w:firstLine="0"/>
        <w:jc w:val="both"/>
        <w:rPr>
          <w:rFonts w:ascii="Palatino Linotype" w:hAnsi="Palatino Linotype" w:cs="Arial"/>
          <w:lang w:val="es-ES_tradnl"/>
        </w:rPr>
      </w:pPr>
      <w:r w:rsidRPr="00F116D4">
        <w:rPr>
          <w:rFonts w:ascii="Palatino Linotype" w:hAnsi="Palatino Linotype" w:cs="Arial"/>
        </w:rPr>
        <w:t>De</w:t>
      </w:r>
      <w:r w:rsidRPr="00F116D4">
        <w:rPr>
          <w:rFonts w:ascii="Palatino Linotype" w:hAnsi="Palatino Linotype" w:cs="Arial"/>
          <w:lang w:val="es-ES_tradnl"/>
        </w:rPr>
        <w:t xml:space="preserve"> las </w:t>
      </w:r>
      <w:r w:rsidRPr="00F116D4">
        <w:rPr>
          <w:rFonts w:ascii="Palatino Linotype" w:hAnsi="Palatino Linotype" w:cs="Arial"/>
        </w:rPr>
        <w:t>constancias</w:t>
      </w:r>
      <w:r w:rsidRPr="00F116D4">
        <w:rPr>
          <w:rFonts w:ascii="Palatino Linotype" w:hAnsi="Palatino Linotype" w:cs="Arial"/>
          <w:lang w:val="es-ES_tradnl"/>
        </w:rPr>
        <w:t xml:space="preserve"> que obran en el </w:t>
      </w:r>
      <w:r w:rsidRPr="00F116D4">
        <w:rPr>
          <w:rFonts w:ascii="Palatino Linotype" w:hAnsi="Palatino Linotype" w:cs="Arial"/>
          <w:b/>
          <w:lang w:val="es-ES_tradnl"/>
        </w:rPr>
        <w:t>SAIMEX</w:t>
      </w:r>
      <w:r w:rsidRPr="00F116D4">
        <w:rPr>
          <w:rFonts w:ascii="Palatino Linotype" w:hAnsi="Palatino Linotype" w:cs="Arial"/>
          <w:lang w:val="es-ES_tradnl"/>
        </w:rPr>
        <w:t>, se advierte que</w:t>
      </w:r>
      <w:r w:rsidRPr="00F116D4">
        <w:rPr>
          <w:rFonts w:ascii="Palatino Linotype" w:hAnsi="Palatino Linotype" w:cs="Arial"/>
          <w:b/>
          <w:lang w:val="es-ES_tradnl"/>
        </w:rPr>
        <w:t xml:space="preserve"> </w:t>
      </w:r>
      <w:r w:rsidRPr="00F116D4">
        <w:rPr>
          <w:rFonts w:ascii="Palatino Linotype" w:hAnsi="Palatino Linotype" w:cs="Arial"/>
          <w:b/>
        </w:rPr>
        <w:t>L</w:t>
      </w:r>
      <w:r w:rsidR="00355317" w:rsidRPr="00F116D4">
        <w:rPr>
          <w:rFonts w:ascii="Palatino Linotype" w:hAnsi="Palatino Linotype" w:cs="Arial"/>
          <w:b/>
        </w:rPr>
        <w:t>A</w:t>
      </w:r>
      <w:r w:rsidRPr="00F116D4">
        <w:rPr>
          <w:rFonts w:ascii="Palatino Linotype" w:hAnsi="Palatino Linotype" w:cs="Arial"/>
          <w:b/>
        </w:rPr>
        <w:t xml:space="preserve"> RECURRENTE </w:t>
      </w:r>
      <w:r w:rsidRPr="00F116D4">
        <w:rPr>
          <w:rFonts w:ascii="Palatino Linotype" w:hAnsi="Palatino Linotype" w:cs="Arial"/>
        </w:rPr>
        <w:t>omitió</w:t>
      </w:r>
      <w:r w:rsidRPr="00F116D4">
        <w:rPr>
          <w:rFonts w:ascii="Palatino Linotype" w:hAnsi="Palatino Linotype" w:cs="Arial"/>
          <w:lang w:val="es-ES_tradnl"/>
        </w:rPr>
        <w:t xml:space="preserve"> </w:t>
      </w:r>
      <w:r w:rsidRPr="00F116D4">
        <w:rPr>
          <w:rFonts w:ascii="Palatino Linotype" w:hAnsi="Palatino Linotype" w:cs="Arial"/>
        </w:rPr>
        <w:t>presentar</w:t>
      </w:r>
      <w:r w:rsidRPr="00F116D4">
        <w:rPr>
          <w:rFonts w:ascii="Palatino Linotype" w:hAnsi="Palatino Linotype" w:cs="Arial"/>
          <w:lang w:val="es-ES_tradnl"/>
        </w:rPr>
        <w:t xml:space="preserve"> </w:t>
      </w:r>
      <w:r w:rsidRPr="00F116D4">
        <w:rPr>
          <w:rFonts w:ascii="Palatino Linotype" w:hAnsi="Palatino Linotype"/>
        </w:rPr>
        <w:t>manifestaciones</w:t>
      </w:r>
      <w:r w:rsidRPr="00F116D4">
        <w:rPr>
          <w:rFonts w:ascii="Palatino Linotype" w:hAnsi="Palatino Linotype" w:cs="Arial"/>
          <w:lang w:val="es-ES_tradnl"/>
        </w:rPr>
        <w:t xml:space="preserve"> y alegatos, así como ofrecer los medios de prueba que a su derecho convinieran</w:t>
      </w:r>
      <w:r w:rsidR="004F513B" w:rsidRPr="00F116D4">
        <w:rPr>
          <w:rFonts w:ascii="Palatino Linotype" w:hAnsi="Palatino Linotype" w:cs="Arial"/>
          <w:lang w:val="es-ES_tradnl"/>
        </w:rPr>
        <w:t xml:space="preserve">. Por su parte, </w:t>
      </w:r>
      <w:r w:rsidR="004F513B" w:rsidRPr="00F116D4">
        <w:rPr>
          <w:rFonts w:ascii="Palatino Linotype" w:hAnsi="Palatino Linotype" w:cs="Arial"/>
          <w:b/>
          <w:lang w:val="es-ES_tradnl"/>
        </w:rPr>
        <w:t xml:space="preserve">EL SUJETO OBLIGADO </w:t>
      </w:r>
      <w:r w:rsidR="004F513B" w:rsidRPr="00F116D4">
        <w:rPr>
          <w:rFonts w:ascii="Palatino Linotype" w:hAnsi="Palatino Linotype" w:cs="Arial"/>
          <w:lang w:val="es-ES_tradnl"/>
        </w:rPr>
        <w:t>de igual forma, fue omiso en presentar su Informe Justificado correspondiente, como se aprecia de la siguiente imagen</w:t>
      </w:r>
      <w:r w:rsidRPr="00F116D4">
        <w:rPr>
          <w:rFonts w:ascii="Palatino Linotype" w:hAnsi="Palatino Linotype" w:cs="Arial"/>
          <w:lang w:val="es-ES_tradnl"/>
        </w:rPr>
        <w:t>:</w:t>
      </w:r>
    </w:p>
    <w:p w:rsidR="007C2056" w:rsidRPr="00F116D4" w:rsidRDefault="00355317" w:rsidP="00EE7AD7">
      <w:pPr>
        <w:pStyle w:val="Prrafodelista"/>
        <w:spacing w:before="200" w:after="200" w:line="360" w:lineRule="auto"/>
        <w:ind w:left="0"/>
        <w:jc w:val="center"/>
        <w:rPr>
          <w:rFonts w:ascii="Palatino Linotype" w:hAnsi="Palatino Linotype" w:cs="Arial"/>
          <w:lang w:val="es-ES_tradnl"/>
        </w:rPr>
      </w:pPr>
      <w:r w:rsidRPr="00F116D4">
        <w:rPr>
          <w:noProof/>
          <w:lang w:eastAsia="es-MX"/>
        </w:rPr>
        <w:drawing>
          <wp:inline distT="0" distB="0" distL="0" distR="0" wp14:anchorId="6E984AC0" wp14:editId="3643D36A">
            <wp:extent cx="5724166" cy="14763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505" t="36362" r="19225" b="39476"/>
                    <a:stretch/>
                  </pic:blipFill>
                  <pic:spPr bwMode="auto">
                    <a:xfrm>
                      <a:off x="0" y="0"/>
                      <a:ext cx="5769528" cy="1488075"/>
                    </a:xfrm>
                    <a:prstGeom prst="rect">
                      <a:avLst/>
                    </a:prstGeom>
                    <a:ln>
                      <a:noFill/>
                    </a:ln>
                    <a:extLst>
                      <a:ext uri="{53640926-AAD7-44D8-BBD7-CCE9431645EC}">
                        <a14:shadowObscured xmlns:a14="http://schemas.microsoft.com/office/drawing/2010/main"/>
                      </a:ext>
                    </a:extLst>
                  </pic:spPr>
                </pic:pic>
              </a:graphicData>
            </a:graphic>
          </wp:inline>
        </w:drawing>
      </w:r>
    </w:p>
    <w:p w:rsidR="00FF3111" w:rsidRPr="00F116D4" w:rsidRDefault="00270CBB" w:rsidP="00EE7AD7">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F116D4">
        <w:rPr>
          <w:rFonts w:ascii="Palatino Linotype" w:hAnsi="Palatino Linotype" w:cs="Arial"/>
        </w:rPr>
        <w:t>Una</w:t>
      </w:r>
      <w:r w:rsidR="00D730A4" w:rsidRPr="00F116D4">
        <w:rPr>
          <w:rFonts w:ascii="Palatino Linotype" w:hAnsi="Palatino Linotype" w:cs="Arial"/>
        </w:rPr>
        <w:t xml:space="preserve"> </w:t>
      </w:r>
      <w:r w:rsidRPr="00F116D4">
        <w:rPr>
          <w:rFonts w:ascii="Palatino Linotype" w:hAnsi="Palatino Linotype" w:cs="Arial"/>
        </w:rPr>
        <w:t>vez</w:t>
      </w:r>
      <w:r w:rsidR="00D730A4" w:rsidRPr="00F116D4">
        <w:rPr>
          <w:rFonts w:ascii="Palatino Linotype" w:hAnsi="Palatino Linotype" w:cs="Arial"/>
        </w:rPr>
        <w:t xml:space="preserve"> </w:t>
      </w:r>
      <w:r w:rsidRPr="00F116D4">
        <w:rPr>
          <w:rFonts w:ascii="Palatino Linotype" w:hAnsi="Palatino Linotype" w:cs="Arial"/>
        </w:rPr>
        <w:t>a</w:t>
      </w:r>
      <w:r w:rsidR="00FF3111" w:rsidRPr="00F116D4">
        <w:rPr>
          <w:rFonts w:ascii="Palatino Linotype" w:hAnsi="Palatino Linotype" w:cs="Arial"/>
        </w:rPr>
        <w:t>nalizado</w:t>
      </w:r>
      <w:r w:rsidR="00D730A4" w:rsidRPr="00F116D4">
        <w:rPr>
          <w:rFonts w:ascii="Palatino Linotype" w:hAnsi="Palatino Linotype" w:cs="Arial"/>
        </w:rPr>
        <w:t xml:space="preserve"> </w:t>
      </w:r>
      <w:r w:rsidR="00FF3111" w:rsidRPr="00F116D4">
        <w:rPr>
          <w:rFonts w:ascii="Palatino Linotype" w:hAnsi="Palatino Linotype" w:cs="Arial"/>
        </w:rPr>
        <w:t>el</w:t>
      </w:r>
      <w:r w:rsidR="00D730A4" w:rsidRPr="00F116D4">
        <w:rPr>
          <w:rFonts w:ascii="Palatino Linotype" w:hAnsi="Palatino Linotype" w:cs="Arial"/>
        </w:rPr>
        <w:t xml:space="preserve"> </w:t>
      </w:r>
      <w:r w:rsidR="00FF3111" w:rsidRPr="00F116D4">
        <w:rPr>
          <w:rFonts w:ascii="Palatino Linotype" w:hAnsi="Palatino Linotype" w:cs="Arial"/>
        </w:rPr>
        <w:t>estado</w:t>
      </w:r>
      <w:r w:rsidR="00D730A4" w:rsidRPr="00F116D4">
        <w:rPr>
          <w:rFonts w:ascii="Palatino Linotype" w:hAnsi="Palatino Linotype" w:cs="Arial"/>
        </w:rPr>
        <w:t xml:space="preserve"> </w:t>
      </w:r>
      <w:r w:rsidR="00FF3111" w:rsidRPr="00F116D4">
        <w:rPr>
          <w:rFonts w:ascii="Palatino Linotype" w:hAnsi="Palatino Linotype" w:cs="Arial"/>
        </w:rPr>
        <w:t>procesal</w:t>
      </w:r>
      <w:r w:rsidR="00D730A4" w:rsidRPr="00F116D4">
        <w:rPr>
          <w:rFonts w:ascii="Palatino Linotype" w:hAnsi="Palatino Linotype" w:cs="Arial"/>
        </w:rPr>
        <w:t xml:space="preserve"> </w:t>
      </w:r>
      <w:r w:rsidR="00FF3111" w:rsidRPr="00F116D4">
        <w:rPr>
          <w:rFonts w:ascii="Palatino Linotype" w:hAnsi="Palatino Linotype" w:cs="Arial"/>
        </w:rPr>
        <w:t>que</w:t>
      </w:r>
      <w:r w:rsidR="00D730A4" w:rsidRPr="00F116D4">
        <w:rPr>
          <w:rFonts w:ascii="Palatino Linotype" w:hAnsi="Palatino Linotype" w:cs="Arial"/>
        </w:rPr>
        <w:t xml:space="preserve"> </w:t>
      </w:r>
      <w:r w:rsidR="00FF3111" w:rsidRPr="00F116D4">
        <w:rPr>
          <w:rFonts w:ascii="Palatino Linotype" w:hAnsi="Palatino Linotype" w:cs="Arial"/>
        </w:rPr>
        <w:t>guarda</w:t>
      </w:r>
      <w:r w:rsidR="00D730A4" w:rsidRPr="00F116D4">
        <w:rPr>
          <w:rFonts w:ascii="Palatino Linotype" w:hAnsi="Palatino Linotype" w:cs="Arial"/>
        </w:rPr>
        <w:t xml:space="preserve"> </w:t>
      </w:r>
      <w:r w:rsidR="00FF3111" w:rsidRPr="00F116D4">
        <w:rPr>
          <w:rFonts w:ascii="Palatino Linotype" w:hAnsi="Palatino Linotype" w:cs="Arial"/>
        </w:rPr>
        <w:t>el</w:t>
      </w:r>
      <w:r w:rsidR="00D730A4" w:rsidRPr="00F116D4">
        <w:rPr>
          <w:rFonts w:ascii="Palatino Linotype" w:hAnsi="Palatino Linotype" w:cs="Arial"/>
        </w:rPr>
        <w:t xml:space="preserve"> </w:t>
      </w:r>
      <w:r w:rsidR="00FF3111" w:rsidRPr="00F116D4">
        <w:rPr>
          <w:rFonts w:ascii="Palatino Linotype" w:hAnsi="Palatino Linotype" w:cs="Arial"/>
        </w:rPr>
        <w:t>expediente,</w:t>
      </w:r>
      <w:r w:rsidR="00D730A4" w:rsidRPr="00F116D4">
        <w:rPr>
          <w:rFonts w:ascii="Palatino Linotype" w:hAnsi="Palatino Linotype" w:cs="Arial"/>
        </w:rPr>
        <w:t xml:space="preserve"> </w:t>
      </w:r>
      <w:r w:rsidR="00FF3111" w:rsidRPr="00F116D4">
        <w:rPr>
          <w:rFonts w:ascii="Palatino Linotype" w:hAnsi="Palatino Linotype" w:cs="Arial"/>
        </w:rPr>
        <w:t>en</w:t>
      </w:r>
      <w:r w:rsidR="00D730A4" w:rsidRPr="00F116D4">
        <w:rPr>
          <w:rFonts w:ascii="Palatino Linotype" w:hAnsi="Palatino Linotype" w:cs="Arial"/>
        </w:rPr>
        <w:t xml:space="preserve"> </w:t>
      </w:r>
      <w:r w:rsidR="00FF3111" w:rsidRPr="00F116D4">
        <w:rPr>
          <w:rFonts w:ascii="Palatino Linotype" w:hAnsi="Palatino Linotype" w:cs="Arial"/>
        </w:rPr>
        <w:t>fecha</w:t>
      </w:r>
      <w:r w:rsidR="00D730A4" w:rsidRPr="00F116D4">
        <w:rPr>
          <w:rFonts w:ascii="Palatino Linotype" w:hAnsi="Palatino Linotype" w:cs="Arial"/>
        </w:rPr>
        <w:t xml:space="preserve"> </w:t>
      </w:r>
      <w:r w:rsidR="004F513B" w:rsidRPr="00F116D4">
        <w:rPr>
          <w:rFonts w:ascii="Palatino Linotype" w:hAnsi="Palatino Linotype" w:cs="Arial"/>
        </w:rPr>
        <w:t xml:space="preserve">diez de mayo </w:t>
      </w:r>
      <w:r w:rsidR="00FF3111" w:rsidRPr="00F116D4">
        <w:rPr>
          <w:rFonts w:ascii="Palatino Linotype" w:hAnsi="Palatino Linotype"/>
        </w:rPr>
        <w:t>de</w:t>
      </w:r>
      <w:r w:rsidR="00D730A4" w:rsidRPr="00F116D4">
        <w:rPr>
          <w:rFonts w:ascii="Palatino Linotype" w:hAnsi="Palatino Linotype"/>
        </w:rPr>
        <w:t xml:space="preserve"> </w:t>
      </w:r>
      <w:r w:rsidR="00FF3111" w:rsidRPr="00F116D4">
        <w:rPr>
          <w:rFonts w:ascii="Palatino Linotype" w:hAnsi="Palatino Linotype"/>
        </w:rPr>
        <w:t>dos</w:t>
      </w:r>
      <w:r w:rsidR="00D730A4" w:rsidRPr="00F116D4">
        <w:rPr>
          <w:rFonts w:ascii="Palatino Linotype" w:hAnsi="Palatino Linotype"/>
        </w:rPr>
        <w:t xml:space="preserve"> </w:t>
      </w:r>
      <w:r w:rsidR="00FF3111" w:rsidRPr="00F116D4">
        <w:rPr>
          <w:rFonts w:ascii="Palatino Linotype" w:hAnsi="Palatino Linotype"/>
        </w:rPr>
        <w:t>mil</w:t>
      </w:r>
      <w:r w:rsidR="00D730A4" w:rsidRPr="00F116D4">
        <w:rPr>
          <w:rFonts w:ascii="Palatino Linotype" w:hAnsi="Palatino Linotype"/>
        </w:rPr>
        <w:t xml:space="preserve"> </w:t>
      </w:r>
      <w:r w:rsidR="00FF3111" w:rsidRPr="00F116D4">
        <w:rPr>
          <w:rFonts w:ascii="Palatino Linotype" w:hAnsi="Palatino Linotype"/>
        </w:rPr>
        <w:t>dieci</w:t>
      </w:r>
      <w:r w:rsidR="004F513B" w:rsidRPr="00F116D4">
        <w:rPr>
          <w:rFonts w:ascii="Palatino Linotype" w:hAnsi="Palatino Linotype"/>
        </w:rPr>
        <w:t>nueve</w:t>
      </w:r>
      <w:r w:rsidR="00FF3111" w:rsidRPr="00F116D4">
        <w:rPr>
          <w:rFonts w:ascii="Palatino Linotype" w:hAnsi="Palatino Linotype" w:cs="Arial"/>
        </w:rPr>
        <w:t>,</w:t>
      </w:r>
      <w:r w:rsidR="00D730A4" w:rsidRPr="00F116D4">
        <w:rPr>
          <w:rFonts w:ascii="Palatino Linotype" w:hAnsi="Palatino Linotype" w:cs="Arial"/>
        </w:rPr>
        <w:t xml:space="preserve"> </w:t>
      </w:r>
      <w:r w:rsidR="00FF3111" w:rsidRPr="00F116D4">
        <w:rPr>
          <w:rFonts w:ascii="Palatino Linotype" w:hAnsi="Palatino Linotype" w:cs="Arial"/>
        </w:rPr>
        <w:t>la</w:t>
      </w:r>
      <w:r w:rsidR="00D730A4" w:rsidRPr="00F116D4">
        <w:rPr>
          <w:rFonts w:ascii="Palatino Linotype" w:hAnsi="Palatino Linotype" w:cs="Arial"/>
        </w:rPr>
        <w:t xml:space="preserve"> </w:t>
      </w:r>
      <w:r w:rsidR="00FF3111" w:rsidRPr="00F116D4">
        <w:rPr>
          <w:rFonts w:ascii="Palatino Linotype" w:hAnsi="Palatino Linotype" w:cs="Arial"/>
        </w:rPr>
        <w:t>Comisionada</w:t>
      </w:r>
      <w:r w:rsidR="00D730A4" w:rsidRPr="00F116D4">
        <w:rPr>
          <w:rFonts w:ascii="Palatino Linotype" w:hAnsi="Palatino Linotype" w:cs="Arial"/>
        </w:rPr>
        <w:t xml:space="preserve"> </w:t>
      </w:r>
      <w:r w:rsidR="00FF3111" w:rsidRPr="00F116D4">
        <w:rPr>
          <w:rFonts w:ascii="Palatino Linotype" w:hAnsi="Palatino Linotype" w:cs="Arial"/>
        </w:rPr>
        <w:t>Ponente</w:t>
      </w:r>
      <w:r w:rsidR="00D730A4" w:rsidRPr="00F116D4">
        <w:rPr>
          <w:rFonts w:ascii="Palatino Linotype" w:hAnsi="Palatino Linotype" w:cs="Arial"/>
        </w:rPr>
        <w:t xml:space="preserve"> </w:t>
      </w:r>
      <w:r w:rsidR="00FF3111" w:rsidRPr="00F116D4">
        <w:rPr>
          <w:rFonts w:ascii="Palatino Linotype" w:hAnsi="Palatino Linotype" w:cs="Arial"/>
        </w:rPr>
        <w:t>acordó</w:t>
      </w:r>
      <w:r w:rsidR="00D730A4" w:rsidRPr="00F116D4">
        <w:rPr>
          <w:rFonts w:ascii="Palatino Linotype" w:hAnsi="Palatino Linotype" w:cs="Arial"/>
        </w:rPr>
        <w:t xml:space="preserve"> </w:t>
      </w:r>
      <w:r w:rsidR="00FF3111" w:rsidRPr="00F116D4">
        <w:rPr>
          <w:rFonts w:ascii="Palatino Linotype" w:hAnsi="Palatino Linotype" w:cs="Arial"/>
        </w:rPr>
        <w:t>el</w:t>
      </w:r>
      <w:r w:rsidR="00D730A4" w:rsidRPr="00F116D4">
        <w:rPr>
          <w:rFonts w:ascii="Palatino Linotype" w:hAnsi="Palatino Linotype" w:cs="Arial"/>
        </w:rPr>
        <w:t xml:space="preserve"> </w:t>
      </w:r>
      <w:r w:rsidR="00FF3111" w:rsidRPr="00F116D4">
        <w:rPr>
          <w:rFonts w:ascii="Palatino Linotype" w:hAnsi="Palatino Linotype" w:cs="Arial"/>
        </w:rPr>
        <w:t>cierre</w:t>
      </w:r>
      <w:r w:rsidR="00D730A4" w:rsidRPr="00F116D4">
        <w:rPr>
          <w:rFonts w:ascii="Palatino Linotype" w:hAnsi="Palatino Linotype" w:cs="Arial"/>
        </w:rPr>
        <w:t xml:space="preserve"> </w:t>
      </w:r>
      <w:r w:rsidR="00FF3111" w:rsidRPr="00F116D4">
        <w:rPr>
          <w:rFonts w:ascii="Palatino Linotype" w:hAnsi="Palatino Linotype" w:cs="Arial"/>
        </w:rPr>
        <w:t>de</w:t>
      </w:r>
      <w:r w:rsidR="00D730A4" w:rsidRPr="00F116D4">
        <w:rPr>
          <w:rFonts w:ascii="Palatino Linotype" w:hAnsi="Palatino Linotype" w:cs="Arial"/>
        </w:rPr>
        <w:t xml:space="preserve"> </w:t>
      </w:r>
      <w:r w:rsidR="00FF3111" w:rsidRPr="00F116D4">
        <w:rPr>
          <w:rFonts w:ascii="Palatino Linotype" w:hAnsi="Palatino Linotype" w:cs="Arial"/>
        </w:rPr>
        <w:t>instrucción,</w:t>
      </w:r>
      <w:r w:rsidR="00D730A4" w:rsidRPr="00F116D4">
        <w:rPr>
          <w:rFonts w:ascii="Palatino Linotype" w:hAnsi="Palatino Linotype" w:cs="Arial"/>
        </w:rPr>
        <w:t xml:space="preserve"> </w:t>
      </w:r>
      <w:r w:rsidR="00FF3111" w:rsidRPr="00F116D4">
        <w:rPr>
          <w:rFonts w:ascii="Palatino Linotype" w:hAnsi="Palatino Linotype" w:cs="Arial"/>
        </w:rPr>
        <w:t>así</w:t>
      </w:r>
      <w:r w:rsidR="00D730A4" w:rsidRPr="00F116D4">
        <w:rPr>
          <w:rFonts w:ascii="Palatino Linotype" w:hAnsi="Palatino Linotype" w:cs="Arial"/>
        </w:rPr>
        <w:t xml:space="preserve"> </w:t>
      </w:r>
      <w:r w:rsidR="00FF3111" w:rsidRPr="00F116D4">
        <w:rPr>
          <w:rFonts w:ascii="Palatino Linotype" w:hAnsi="Palatino Linotype" w:cs="Arial"/>
          <w:lang w:val="es-ES_tradnl"/>
        </w:rPr>
        <w:t>como</w:t>
      </w:r>
      <w:r w:rsidR="00D730A4" w:rsidRPr="00F116D4">
        <w:rPr>
          <w:rFonts w:ascii="Palatino Linotype" w:hAnsi="Palatino Linotype" w:cs="Arial"/>
        </w:rPr>
        <w:t xml:space="preserve"> </w:t>
      </w:r>
      <w:r w:rsidR="00FF3111" w:rsidRPr="00F116D4">
        <w:rPr>
          <w:rFonts w:ascii="Palatino Linotype" w:hAnsi="Palatino Linotype" w:cs="Arial"/>
        </w:rPr>
        <w:t>la</w:t>
      </w:r>
      <w:r w:rsidR="00D730A4" w:rsidRPr="00F116D4">
        <w:rPr>
          <w:rFonts w:ascii="Palatino Linotype" w:hAnsi="Palatino Linotype" w:cs="Arial"/>
        </w:rPr>
        <w:t xml:space="preserve"> </w:t>
      </w:r>
      <w:r w:rsidR="00FF3111" w:rsidRPr="00F116D4">
        <w:rPr>
          <w:rFonts w:ascii="Palatino Linotype" w:hAnsi="Palatino Linotype" w:cs="Arial"/>
        </w:rPr>
        <w:t>remisión</w:t>
      </w:r>
      <w:r w:rsidR="00D730A4" w:rsidRPr="00F116D4">
        <w:rPr>
          <w:rFonts w:ascii="Palatino Linotype" w:hAnsi="Palatino Linotype" w:cs="Arial"/>
        </w:rPr>
        <w:t xml:space="preserve"> </w:t>
      </w:r>
      <w:r w:rsidR="00FF3111" w:rsidRPr="00F116D4">
        <w:rPr>
          <w:rFonts w:ascii="Palatino Linotype" w:hAnsi="Palatino Linotype" w:cs="Arial"/>
        </w:rPr>
        <w:t>del</w:t>
      </w:r>
      <w:r w:rsidR="00D730A4" w:rsidRPr="00F116D4">
        <w:rPr>
          <w:rFonts w:ascii="Palatino Linotype" w:hAnsi="Palatino Linotype" w:cs="Arial"/>
        </w:rPr>
        <w:t xml:space="preserve"> </w:t>
      </w:r>
      <w:r w:rsidR="00FF3111" w:rsidRPr="00F116D4">
        <w:rPr>
          <w:rFonts w:ascii="Palatino Linotype" w:hAnsi="Palatino Linotype" w:cs="Arial"/>
        </w:rPr>
        <w:t>mismo</w:t>
      </w:r>
      <w:r w:rsidR="00D730A4" w:rsidRPr="00F116D4">
        <w:rPr>
          <w:rFonts w:ascii="Palatino Linotype" w:hAnsi="Palatino Linotype" w:cs="Arial"/>
        </w:rPr>
        <w:t xml:space="preserve"> </w:t>
      </w:r>
      <w:r w:rsidR="00FF3111" w:rsidRPr="00F116D4">
        <w:rPr>
          <w:rFonts w:ascii="Palatino Linotype" w:hAnsi="Palatino Linotype" w:cs="Arial"/>
        </w:rPr>
        <w:t>a</w:t>
      </w:r>
      <w:r w:rsidR="00D730A4" w:rsidRPr="00F116D4">
        <w:rPr>
          <w:rFonts w:ascii="Palatino Linotype" w:hAnsi="Palatino Linotype" w:cs="Arial"/>
        </w:rPr>
        <w:t xml:space="preserve"> </w:t>
      </w:r>
      <w:r w:rsidR="00FF3111" w:rsidRPr="00F116D4">
        <w:rPr>
          <w:rFonts w:ascii="Palatino Linotype" w:hAnsi="Palatino Linotype" w:cs="Arial"/>
        </w:rPr>
        <w:t>efecto</w:t>
      </w:r>
      <w:r w:rsidR="00D730A4" w:rsidRPr="00F116D4">
        <w:rPr>
          <w:rFonts w:ascii="Palatino Linotype" w:hAnsi="Palatino Linotype" w:cs="Arial"/>
        </w:rPr>
        <w:t xml:space="preserve"> </w:t>
      </w:r>
      <w:r w:rsidR="00FF3111" w:rsidRPr="00F116D4">
        <w:rPr>
          <w:rFonts w:ascii="Palatino Linotype" w:hAnsi="Palatino Linotype" w:cs="Arial"/>
          <w:lang w:val="es-ES_tradnl"/>
        </w:rPr>
        <w:t>de</w:t>
      </w:r>
      <w:r w:rsidR="00D730A4" w:rsidRPr="00F116D4">
        <w:rPr>
          <w:rFonts w:ascii="Palatino Linotype" w:hAnsi="Palatino Linotype" w:cs="Arial"/>
        </w:rPr>
        <w:t xml:space="preserve"> </w:t>
      </w:r>
      <w:r w:rsidR="00FF3111" w:rsidRPr="00F116D4">
        <w:rPr>
          <w:rFonts w:ascii="Palatino Linotype" w:hAnsi="Palatino Linotype" w:cs="Arial"/>
        </w:rPr>
        <w:t>ser</w:t>
      </w:r>
      <w:r w:rsidR="00D730A4" w:rsidRPr="00F116D4">
        <w:rPr>
          <w:rFonts w:ascii="Palatino Linotype" w:hAnsi="Palatino Linotype" w:cs="Arial"/>
        </w:rPr>
        <w:t xml:space="preserve"> </w:t>
      </w:r>
      <w:r w:rsidR="00FF3111" w:rsidRPr="00F116D4">
        <w:rPr>
          <w:rFonts w:ascii="Palatino Linotype" w:hAnsi="Palatino Linotype" w:cs="Arial"/>
        </w:rPr>
        <w:t>resuelto,</w:t>
      </w:r>
      <w:r w:rsidR="00D730A4" w:rsidRPr="00F116D4">
        <w:rPr>
          <w:rFonts w:ascii="Palatino Linotype" w:hAnsi="Palatino Linotype" w:cs="Arial"/>
        </w:rPr>
        <w:t xml:space="preserve"> </w:t>
      </w:r>
      <w:r w:rsidR="00FF3111" w:rsidRPr="00F116D4">
        <w:rPr>
          <w:rFonts w:ascii="Palatino Linotype" w:hAnsi="Palatino Linotype" w:cs="Arial"/>
        </w:rPr>
        <w:t>de</w:t>
      </w:r>
      <w:r w:rsidR="00D730A4" w:rsidRPr="00F116D4">
        <w:rPr>
          <w:rFonts w:ascii="Palatino Linotype" w:hAnsi="Palatino Linotype" w:cs="Arial"/>
        </w:rPr>
        <w:t xml:space="preserve"> </w:t>
      </w:r>
      <w:r w:rsidR="00FF3111" w:rsidRPr="00F116D4">
        <w:rPr>
          <w:rFonts w:ascii="Palatino Linotype" w:hAnsi="Palatino Linotype" w:cs="Arial"/>
        </w:rPr>
        <w:t>conformidad</w:t>
      </w:r>
      <w:r w:rsidR="00D730A4" w:rsidRPr="00F116D4">
        <w:rPr>
          <w:rFonts w:ascii="Palatino Linotype" w:hAnsi="Palatino Linotype" w:cs="Arial"/>
        </w:rPr>
        <w:t xml:space="preserve"> </w:t>
      </w:r>
      <w:r w:rsidR="00FF3111" w:rsidRPr="00F116D4">
        <w:rPr>
          <w:rFonts w:ascii="Palatino Linotype" w:hAnsi="Palatino Linotype" w:cs="Arial"/>
        </w:rPr>
        <w:t>con</w:t>
      </w:r>
      <w:r w:rsidR="00D730A4" w:rsidRPr="00F116D4">
        <w:rPr>
          <w:rFonts w:ascii="Palatino Linotype" w:hAnsi="Palatino Linotype" w:cs="Arial"/>
        </w:rPr>
        <w:t xml:space="preserve"> </w:t>
      </w:r>
      <w:r w:rsidR="00FF3111" w:rsidRPr="00F116D4">
        <w:rPr>
          <w:rFonts w:ascii="Palatino Linotype" w:hAnsi="Palatino Linotype" w:cs="Arial"/>
        </w:rPr>
        <w:t>lo</w:t>
      </w:r>
      <w:r w:rsidR="00D730A4" w:rsidRPr="00F116D4">
        <w:rPr>
          <w:rFonts w:ascii="Palatino Linotype" w:hAnsi="Palatino Linotype" w:cs="Arial"/>
        </w:rPr>
        <w:t xml:space="preserve"> </w:t>
      </w:r>
      <w:r w:rsidR="00FF3111" w:rsidRPr="00F116D4">
        <w:rPr>
          <w:rFonts w:ascii="Palatino Linotype" w:hAnsi="Palatino Linotype" w:cs="Arial"/>
        </w:rPr>
        <w:t>establecido</w:t>
      </w:r>
      <w:r w:rsidR="00D730A4" w:rsidRPr="00F116D4">
        <w:rPr>
          <w:rFonts w:ascii="Palatino Linotype" w:hAnsi="Palatino Linotype" w:cs="Arial"/>
        </w:rPr>
        <w:t xml:space="preserve"> </w:t>
      </w:r>
      <w:r w:rsidR="00FF3111" w:rsidRPr="00F116D4">
        <w:rPr>
          <w:rFonts w:ascii="Palatino Linotype" w:hAnsi="Palatino Linotype" w:cs="Arial"/>
        </w:rPr>
        <w:t>en</w:t>
      </w:r>
      <w:r w:rsidR="00D730A4" w:rsidRPr="00F116D4">
        <w:rPr>
          <w:rFonts w:ascii="Palatino Linotype" w:hAnsi="Palatino Linotype" w:cs="Arial"/>
        </w:rPr>
        <w:t xml:space="preserve"> </w:t>
      </w:r>
      <w:r w:rsidR="00FF3111" w:rsidRPr="00F116D4">
        <w:rPr>
          <w:rFonts w:ascii="Palatino Linotype" w:hAnsi="Palatino Linotype" w:cs="Arial"/>
        </w:rPr>
        <w:t>el</w:t>
      </w:r>
      <w:r w:rsidR="00D730A4" w:rsidRPr="00F116D4">
        <w:rPr>
          <w:rFonts w:ascii="Palatino Linotype" w:hAnsi="Palatino Linotype" w:cs="Arial"/>
        </w:rPr>
        <w:t xml:space="preserve"> </w:t>
      </w:r>
      <w:r w:rsidR="00FF3111" w:rsidRPr="00F116D4">
        <w:rPr>
          <w:rFonts w:ascii="Palatino Linotype" w:hAnsi="Palatino Linotype" w:cs="Arial"/>
        </w:rPr>
        <w:t>artículo</w:t>
      </w:r>
      <w:r w:rsidR="00D730A4" w:rsidRPr="00F116D4">
        <w:rPr>
          <w:rFonts w:ascii="Palatino Linotype" w:hAnsi="Palatino Linotype" w:cs="Arial"/>
        </w:rPr>
        <w:t xml:space="preserve"> </w:t>
      </w:r>
      <w:r w:rsidR="00FF3111" w:rsidRPr="00F116D4">
        <w:rPr>
          <w:rFonts w:ascii="Palatino Linotype" w:hAnsi="Palatino Linotype" w:cs="Arial"/>
        </w:rPr>
        <w:t>185</w:t>
      </w:r>
      <w:r w:rsidR="00D730A4" w:rsidRPr="00F116D4">
        <w:rPr>
          <w:rFonts w:ascii="Palatino Linotype" w:hAnsi="Palatino Linotype" w:cs="Arial"/>
        </w:rPr>
        <w:t xml:space="preserve"> </w:t>
      </w:r>
      <w:r w:rsidR="00FF3111" w:rsidRPr="00F116D4">
        <w:rPr>
          <w:rFonts w:ascii="Palatino Linotype" w:hAnsi="Palatino Linotype" w:cs="Arial"/>
        </w:rPr>
        <w:t>fracciones</w:t>
      </w:r>
      <w:r w:rsidR="00D730A4" w:rsidRPr="00F116D4">
        <w:rPr>
          <w:rFonts w:ascii="Palatino Linotype" w:hAnsi="Palatino Linotype" w:cs="Arial"/>
        </w:rPr>
        <w:t xml:space="preserve"> </w:t>
      </w:r>
      <w:r w:rsidR="00FF3111" w:rsidRPr="00F116D4">
        <w:rPr>
          <w:rFonts w:ascii="Palatino Linotype" w:hAnsi="Palatino Linotype" w:cs="Arial"/>
        </w:rPr>
        <w:t>VI</w:t>
      </w:r>
      <w:r w:rsidR="00D730A4" w:rsidRPr="00F116D4">
        <w:rPr>
          <w:rFonts w:ascii="Palatino Linotype" w:hAnsi="Palatino Linotype" w:cs="Arial"/>
        </w:rPr>
        <w:t xml:space="preserve"> </w:t>
      </w:r>
      <w:r w:rsidR="00FF3111" w:rsidRPr="00F116D4">
        <w:rPr>
          <w:rFonts w:ascii="Palatino Linotype" w:hAnsi="Palatino Linotype" w:cs="Arial"/>
        </w:rPr>
        <w:t>y</w:t>
      </w:r>
      <w:r w:rsidR="00D730A4" w:rsidRPr="00F116D4">
        <w:rPr>
          <w:rFonts w:ascii="Palatino Linotype" w:hAnsi="Palatino Linotype" w:cs="Arial"/>
        </w:rPr>
        <w:t xml:space="preserve"> </w:t>
      </w:r>
      <w:r w:rsidR="00FF3111" w:rsidRPr="00F116D4">
        <w:rPr>
          <w:rFonts w:ascii="Palatino Linotype" w:hAnsi="Palatino Linotype" w:cs="Arial"/>
        </w:rPr>
        <w:t>VIII</w:t>
      </w:r>
      <w:r w:rsidR="00D730A4" w:rsidRPr="00F116D4">
        <w:rPr>
          <w:rFonts w:ascii="Palatino Linotype" w:hAnsi="Palatino Linotype" w:cs="Arial"/>
        </w:rPr>
        <w:t xml:space="preserve"> </w:t>
      </w:r>
      <w:r w:rsidR="00FF3111" w:rsidRPr="00F116D4">
        <w:rPr>
          <w:rFonts w:ascii="Palatino Linotype" w:hAnsi="Palatino Linotype" w:cs="Arial"/>
        </w:rPr>
        <w:t>de</w:t>
      </w:r>
      <w:r w:rsidR="00D730A4" w:rsidRPr="00F116D4">
        <w:rPr>
          <w:rFonts w:ascii="Palatino Linotype" w:hAnsi="Palatino Linotype" w:cs="Arial"/>
        </w:rPr>
        <w:t xml:space="preserve"> </w:t>
      </w:r>
      <w:r w:rsidR="00FF3111" w:rsidRPr="00F116D4">
        <w:rPr>
          <w:rFonts w:ascii="Palatino Linotype" w:hAnsi="Palatino Linotype" w:cs="Arial"/>
        </w:rPr>
        <w:t>la</w:t>
      </w:r>
      <w:r w:rsidR="00D730A4" w:rsidRPr="00F116D4">
        <w:rPr>
          <w:rFonts w:ascii="Palatino Linotype" w:hAnsi="Palatino Linotype" w:cs="Arial"/>
        </w:rPr>
        <w:t xml:space="preserve"> </w:t>
      </w:r>
      <w:r w:rsidR="00FF3111" w:rsidRPr="00F116D4">
        <w:rPr>
          <w:rFonts w:ascii="Palatino Linotype" w:hAnsi="Palatino Linotype" w:cs="Arial"/>
        </w:rPr>
        <w:t>Ley</w:t>
      </w:r>
      <w:r w:rsidR="00D730A4" w:rsidRPr="00F116D4">
        <w:rPr>
          <w:rFonts w:ascii="Palatino Linotype" w:hAnsi="Palatino Linotype" w:cs="Arial"/>
        </w:rPr>
        <w:t xml:space="preserve"> </w:t>
      </w:r>
      <w:r w:rsidR="00FF3111" w:rsidRPr="00F116D4">
        <w:rPr>
          <w:rFonts w:ascii="Palatino Linotype" w:hAnsi="Palatino Linotype" w:cs="Arial"/>
        </w:rPr>
        <w:t>de</w:t>
      </w:r>
      <w:r w:rsidR="00D730A4" w:rsidRPr="00F116D4">
        <w:rPr>
          <w:rFonts w:ascii="Palatino Linotype" w:hAnsi="Palatino Linotype" w:cs="Arial"/>
        </w:rPr>
        <w:t xml:space="preserve"> </w:t>
      </w:r>
      <w:r w:rsidR="00FF3111" w:rsidRPr="00F116D4">
        <w:rPr>
          <w:rFonts w:ascii="Palatino Linotype" w:hAnsi="Palatino Linotype" w:cs="Arial"/>
        </w:rPr>
        <w:t>Transparencia</w:t>
      </w:r>
      <w:r w:rsidR="00D730A4" w:rsidRPr="00F116D4">
        <w:rPr>
          <w:rFonts w:ascii="Palatino Linotype" w:hAnsi="Palatino Linotype" w:cs="Arial"/>
        </w:rPr>
        <w:t xml:space="preserve"> </w:t>
      </w:r>
      <w:r w:rsidR="00FF3111" w:rsidRPr="00F116D4">
        <w:rPr>
          <w:rFonts w:ascii="Palatino Linotype" w:hAnsi="Palatino Linotype" w:cs="Arial"/>
        </w:rPr>
        <w:t>y</w:t>
      </w:r>
      <w:r w:rsidR="00D730A4" w:rsidRPr="00F116D4">
        <w:rPr>
          <w:rFonts w:ascii="Palatino Linotype" w:hAnsi="Palatino Linotype" w:cs="Arial"/>
        </w:rPr>
        <w:t xml:space="preserve"> </w:t>
      </w:r>
      <w:r w:rsidR="00FF3111" w:rsidRPr="00F116D4">
        <w:rPr>
          <w:rFonts w:ascii="Palatino Linotype" w:hAnsi="Palatino Linotype" w:cs="Arial"/>
        </w:rPr>
        <w:t>Acceso</w:t>
      </w:r>
      <w:r w:rsidR="00D730A4" w:rsidRPr="00F116D4">
        <w:rPr>
          <w:rFonts w:ascii="Palatino Linotype" w:hAnsi="Palatino Linotype" w:cs="Arial"/>
        </w:rPr>
        <w:t xml:space="preserve"> </w:t>
      </w:r>
      <w:r w:rsidR="00FF3111" w:rsidRPr="00F116D4">
        <w:rPr>
          <w:rFonts w:ascii="Palatino Linotype" w:hAnsi="Palatino Linotype" w:cs="Arial"/>
        </w:rPr>
        <w:t>a</w:t>
      </w:r>
      <w:r w:rsidR="00D730A4" w:rsidRPr="00F116D4">
        <w:rPr>
          <w:rFonts w:ascii="Palatino Linotype" w:hAnsi="Palatino Linotype" w:cs="Arial"/>
        </w:rPr>
        <w:t xml:space="preserve"> </w:t>
      </w:r>
      <w:r w:rsidR="00FF3111" w:rsidRPr="00F116D4">
        <w:rPr>
          <w:rFonts w:ascii="Palatino Linotype" w:hAnsi="Palatino Linotype" w:cs="Arial"/>
        </w:rPr>
        <w:t>la</w:t>
      </w:r>
      <w:r w:rsidR="00D730A4" w:rsidRPr="00F116D4">
        <w:rPr>
          <w:rFonts w:ascii="Palatino Linotype" w:hAnsi="Palatino Linotype" w:cs="Arial"/>
        </w:rPr>
        <w:t xml:space="preserve"> </w:t>
      </w:r>
      <w:r w:rsidR="00FF3111" w:rsidRPr="00F116D4">
        <w:rPr>
          <w:rFonts w:ascii="Palatino Linotype" w:hAnsi="Palatino Linotype" w:cs="Arial"/>
        </w:rPr>
        <w:t>Información</w:t>
      </w:r>
      <w:r w:rsidR="00D730A4" w:rsidRPr="00F116D4">
        <w:rPr>
          <w:rFonts w:ascii="Palatino Linotype" w:hAnsi="Palatino Linotype" w:cs="Arial"/>
        </w:rPr>
        <w:t xml:space="preserve"> </w:t>
      </w:r>
      <w:r w:rsidR="00FF3111" w:rsidRPr="00F116D4">
        <w:rPr>
          <w:rFonts w:ascii="Palatino Linotype" w:hAnsi="Palatino Linotype" w:cs="Arial"/>
        </w:rPr>
        <w:t>Pública</w:t>
      </w:r>
      <w:r w:rsidR="00D730A4" w:rsidRPr="00F116D4">
        <w:rPr>
          <w:rFonts w:ascii="Palatino Linotype" w:hAnsi="Palatino Linotype" w:cs="Arial"/>
        </w:rPr>
        <w:t xml:space="preserve"> </w:t>
      </w:r>
      <w:r w:rsidR="00FF3111" w:rsidRPr="00F116D4">
        <w:rPr>
          <w:rFonts w:ascii="Palatino Linotype" w:hAnsi="Palatino Linotype" w:cs="Arial"/>
        </w:rPr>
        <w:t>del</w:t>
      </w:r>
      <w:r w:rsidR="00D730A4" w:rsidRPr="00F116D4">
        <w:rPr>
          <w:rFonts w:ascii="Palatino Linotype" w:hAnsi="Palatino Linotype" w:cs="Arial"/>
        </w:rPr>
        <w:t xml:space="preserve"> </w:t>
      </w:r>
      <w:r w:rsidR="00FF3111" w:rsidRPr="00F116D4">
        <w:rPr>
          <w:rFonts w:ascii="Palatino Linotype" w:hAnsi="Palatino Linotype" w:cs="Arial"/>
        </w:rPr>
        <w:t>Estado</w:t>
      </w:r>
      <w:r w:rsidR="00D730A4" w:rsidRPr="00F116D4">
        <w:rPr>
          <w:rFonts w:ascii="Palatino Linotype" w:hAnsi="Palatino Linotype" w:cs="Arial"/>
        </w:rPr>
        <w:t xml:space="preserve"> </w:t>
      </w:r>
      <w:r w:rsidR="00FF3111" w:rsidRPr="00F116D4">
        <w:rPr>
          <w:rFonts w:ascii="Palatino Linotype" w:hAnsi="Palatino Linotype" w:cs="Arial"/>
        </w:rPr>
        <w:t>de</w:t>
      </w:r>
      <w:r w:rsidR="00D730A4" w:rsidRPr="00F116D4">
        <w:rPr>
          <w:rFonts w:ascii="Palatino Linotype" w:hAnsi="Palatino Linotype" w:cs="Arial"/>
        </w:rPr>
        <w:t xml:space="preserve"> </w:t>
      </w:r>
      <w:r w:rsidR="00FF3111" w:rsidRPr="00F116D4">
        <w:rPr>
          <w:rFonts w:ascii="Palatino Linotype" w:hAnsi="Palatino Linotype" w:cs="Arial"/>
        </w:rPr>
        <w:t>México</w:t>
      </w:r>
      <w:r w:rsidR="00D730A4" w:rsidRPr="00F116D4">
        <w:rPr>
          <w:rFonts w:ascii="Palatino Linotype" w:hAnsi="Palatino Linotype" w:cs="Arial"/>
        </w:rPr>
        <w:t xml:space="preserve"> </w:t>
      </w:r>
      <w:r w:rsidR="00FF3111" w:rsidRPr="00F116D4">
        <w:rPr>
          <w:rFonts w:ascii="Palatino Linotype" w:hAnsi="Palatino Linotype" w:cs="Arial"/>
        </w:rPr>
        <w:t>y</w:t>
      </w:r>
      <w:r w:rsidR="00D730A4" w:rsidRPr="00F116D4">
        <w:rPr>
          <w:rFonts w:ascii="Palatino Linotype" w:hAnsi="Palatino Linotype" w:cs="Arial"/>
        </w:rPr>
        <w:t xml:space="preserve"> </w:t>
      </w:r>
      <w:r w:rsidR="00FF3111" w:rsidRPr="00F116D4">
        <w:rPr>
          <w:rFonts w:ascii="Palatino Linotype" w:hAnsi="Palatino Linotype" w:cs="Arial"/>
        </w:rPr>
        <w:t>Municipios.</w:t>
      </w:r>
    </w:p>
    <w:p w:rsidR="00EE7AD7" w:rsidRPr="00F116D4" w:rsidRDefault="00EE7AD7" w:rsidP="00EE7AD7">
      <w:pPr>
        <w:pStyle w:val="Prrafodelista"/>
        <w:numPr>
          <w:ilvl w:val="0"/>
          <w:numId w:val="15"/>
        </w:numPr>
        <w:spacing w:before="120" w:line="360" w:lineRule="auto"/>
        <w:ind w:left="0" w:firstLine="0"/>
        <w:jc w:val="both"/>
        <w:rPr>
          <w:rFonts w:ascii="Palatino Linotype" w:hAnsi="Palatino Linotype"/>
        </w:rPr>
      </w:pPr>
      <w:r w:rsidRPr="00F116D4">
        <w:rPr>
          <w:rFonts w:ascii="Palatino Linotype" w:hAnsi="Palatino Linotype" w:cs="Arial"/>
        </w:rPr>
        <w:t xml:space="preserve">En fecha </w:t>
      </w:r>
      <w:r w:rsidR="004F513B" w:rsidRPr="00F116D4">
        <w:rPr>
          <w:rFonts w:ascii="Palatino Linotype" w:hAnsi="Palatino Linotype" w:cs="Arial"/>
        </w:rPr>
        <w:t xml:space="preserve">once </w:t>
      </w:r>
      <w:r w:rsidRPr="00F116D4">
        <w:rPr>
          <w:rFonts w:ascii="Palatino Linotype" w:hAnsi="Palatino Linotype" w:cs="Arial"/>
        </w:rPr>
        <w:t xml:space="preserve">de </w:t>
      </w:r>
      <w:r w:rsidR="004F513B" w:rsidRPr="00F116D4">
        <w:rPr>
          <w:rFonts w:ascii="Palatino Linotype" w:hAnsi="Palatino Linotype" w:cs="Arial"/>
        </w:rPr>
        <w:t>junio de dos mil diecinueve</w:t>
      </w:r>
      <w:r w:rsidRPr="00F116D4">
        <w:rPr>
          <w:rFonts w:ascii="Palatino Linotype" w:hAnsi="Palatino Linotype" w:cs="Arial"/>
        </w:rPr>
        <w:t xml:space="preserve">, la Comisionada Ponente acordó ampliar el plazo para resolver el recurso de revisión de mérito, por un periodo de hasta </w:t>
      </w:r>
      <w:r w:rsidRPr="00F116D4">
        <w:rPr>
          <w:rFonts w:ascii="Palatino Linotype" w:hAnsi="Palatino Linotype" w:cs="Arial"/>
        </w:rPr>
        <w:lastRenderedPageBreak/>
        <w:t>quince días hábiles, de conformidad con el artículo 181 tercer párrafo de la Ley de Transparencia y Acceso a la Información Pública del Estado de México y Municipios.</w:t>
      </w:r>
    </w:p>
    <w:p w:rsidR="004B4CB8" w:rsidRPr="00F116D4" w:rsidRDefault="004B4CB8" w:rsidP="00775A50">
      <w:pPr>
        <w:spacing w:before="120" w:after="120" w:line="360" w:lineRule="auto"/>
        <w:jc w:val="center"/>
        <w:rPr>
          <w:rFonts w:ascii="Palatino Linotype" w:hAnsi="Palatino Linotype"/>
          <w:b/>
          <w:bCs/>
          <w:spacing w:val="40"/>
          <w:sz w:val="28"/>
        </w:rPr>
      </w:pPr>
      <w:r w:rsidRPr="00F116D4">
        <w:rPr>
          <w:rFonts w:ascii="Palatino Linotype" w:hAnsi="Palatino Linotype"/>
          <w:b/>
          <w:bCs/>
          <w:spacing w:val="40"/>
          <w:sz w:val="28"/>
        </w:rPr>
        <w:t>CONSIDERANDO</w:t>
      </w:r>
    </w:p>
    <w:p w:rsidR="00AB4B9D" w:rsidRPr="00F116D4" w:rsidRDefault="00AB4B9D" w:rsidP="00DD2BC1">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F116D4">
        <w:rPr>
          <w:rFonts w:ascii="Palatino Linotype" w:hAnsi="Palatino Linotype"/>
          <w:b/>
        </w:rPr>
        <w:t>Competencia</w:t>
      </w:r>
      <w:r w:rsidRPr="00F116D4">
        <w:rPr>
          <w:rFonts w:ascii="Palatino Linotype" w:hAnsi="Palatino Linotype"/>
        </w:rPr>
        <w:t>.</w:t>
      </w:r>
      <w:r w:rsidR="00D730A4" w:rsidRPr="00F116D4">
        <w:rPr>
          <w:rFonts w:ascii="Palatino Linotype" w:hAnsi="Palatino Linotype"/>
          <w:b/>
        </w:rPr>
        <w:t xml:space="preserve"> </w:t>
      </w:r>
      <w:r w:rsidR="00634138" w:rsidRPr="00F116D4">
        <w:rPr>
          <w:rFonts w:ascii="Palatino Linotype" w:hAnsi="Palatino Linotype"/>
        </w:rPr>
        <w:t>Este</w:t>
      </w:r>
      <w:r w:rsidR="00D730A4" w:rsidRPr="00F116D4">
        <w:rPr>
          <w:rFonts w:ascii="Palatino Linotype" w:hAnsi="Palatino Linotype"/>
        </w:rPr>
        <w:t xml:space="preserve"> </w:t>
      </w:r>
      <w:r w:rsidR="00634138" w:rsidRPr="00F116D4">
        <w:rPr>
          <w:rFonts w:ascii="Palatino Linotype" w:hAnsi="Palatino Linotype"/>
        </w:rPr>
        <w:t>Instituto</w:t>
      </w:r>
      <w:r w:rsidR="00D730A4" w:rsidRPr="00F116D4">
        <w:rPr>
          <w:rFonts w:ascii="Palatino Linotype" w:hAnsi="Palatino Linotype"/>
        </w:rPr>
        <w:t xml:space="preserve"> </w:t>
      </w:r>
      <w:r w:rsidR="00634138" w:rsidRPr="00F116D4">
        <w:rPr>
          <w:rFonts w:ascii="Palatino Linotype" w:hAnsi="Palatino Linotype"/>
        </w:rPr>
        <w:t>de</w:t>
      </w:r>
      <w:r w:rsidR="00D730A4" w:rsidRPr="00F116D4">
        <w:rPr>
          <w:rFonts w:ascii="Palatino Linotype" w:hAnsi="Palatino Linotype"/>
        </w:rPr>
        <w:t xml:space="preserve"> </w:t>
      </w:r>
      <w:r w:rsidR="00634138" w:rsidRPr="00F116D4">
        <w:rPr>
          <w:rFonts w:ascii="Palatino Linotype" w:hAnsi="Palatino Linotype"/>
        </w:rPr>
        <w:t>Transparencia,</w:t>
      </w:r>
      <w:r w:rsidR="00D730A4" w:rsidRPr="00F116D4">
        <w:rPr>
          <w:rFonts w:ascii="Palatino Linotype" w:hAnsi="Palatino Linotype"/>
        </w:rPr>
        <w:t xml:space="preserve"> </w:t>
      </w:r>
      <w:r w:rsidR="00634138" w:rsidRPr="00F116D4">
        <w:rPr>
          <w:rFonts w:ascii="Palatino Linotype" w:hAnsi="Palatino Linotype"/>
        </w:rPr>
        <w:t>Acceso</w:t>
      </w:r>
      <w:r w:rsidR="00D730A4" w:rsidRPr="00F116D4">
        <w:rPr>
          <w:rFonts w:ascii="Palatino Linotype" w:hAnsi="Palatino Linotype"/>
        </w:rPr>
        <w:t xml:space="preserve"> </w:t>
      </w:r>
      <w:r w:rsidR="00634138" w:rsidRPr="00F116D4">
        <w:rPr>
          <w:rFonts w:ascii="Palatino Linotype" w:hAnsi="Palatino Linotype"/>
        </w:rPr>
        <w:t>a</w:t>
      </w:r>
      <w:r w:rsidR="00D730A4" w:rsidRPr="00F116D4">
        <w:rPr>
          <w:rFonts w:ascii="Palatino Linotype" w:hAnsi="Palatino Linotype"/>
        </w:rPr>
        <w:t xml:space="preserve"> </w:t>
      </w:r>
      <w:r w:rsidR="00634138" w:rsidRPr="00F116D4">
        <w:rPr>
          <w:rFonts w:ascii="Palatino Linotype" w:hAnsi="Palatino Linotype"/>
        </w:rPr>
        <w:t>la</w:t>
      </w:r>
      <w:r w:rsidR="00D730A4" w:rsidRPr="00F116D4">
        <w:rPr>
          <w:rFonts w:ascii="Palatino Linotype" w:hAnsi="Palatino Linotype"/>
        </w:rPr>
        <w:t xml:space="preserve"> </w:t>
      </w:r>
      <w:r w:rsidR="00634138" w:rsidRPr="00F116D4">
        <w:rPr>
          <w:rFonts w:ascii="Palatino Linotype" w:hAnsi="Palatino Linotype"/>
        </w:rPr>
        <w:t>Información</w:t>
      </w:r>
      <w:r w:rsidR="00D730A4" w:rsidRPr="00F116D4">
        <w:rPr>
          <w:rFonts w:ascii="Palatino Linotype" w:hAnsi="Palatino Linotype"/>
        </w:rPr>
        <w:t xml:space="preserve"> </w:t>
      </w:r>
      <w:r w:rsidR="00634138" w:rsidRPr="00F116D4">
        <w:rPr>
          <w:rFonts w:ascii="Palatino Linotype" w:hAnsi="Palatino Linotype"/>
        </w:rPr>
        <w:t>Pública</w:t>
      </w:r>
      <w:r w:rsidR="00D730A4" w:rsidRPr="00F116D4">
        <w:rPr>
          <w:rFonts w:ascii="Palatino Linotype" w:hAnsi="Palatino Linotype"/>
        </w:rPr>
        <w:t xml:space="preserve"> </w:t>
      </w:r>
      <w:r w:rsidR="00634138" w:rsidRPr="00F116D4">
        <w:rPr>
          <w:rFonts w:ascii="Palatino Linotype" w:hAnsi="Palatino Linotype"/>
        </w:rPr>
        <w:t>y</w:t>
      </w:r>
      <w:r w:rsidR="00D730A4" w:rsidRPr="00F116D4">
        <w:rPr>
          <w:rFonts w:ascii="Palatino Linotype" w:hAnsi="Palatino Linotype"/>
        </w:rPr>
        <w:t xml:space="preserve"> </w:t>
      </w:r>
      <w:r w:rsidR="00634138" w:rsidRPr="00F116D4">
        <w:rPr>
          <w:rFonts w:ascii="Palatino Linotype" w:hAnsi="Palatino Linotype"/>
        </w:rPr>
        <w:t>Protección</w:t>
      </w:r>
      <w:r w:rsidR="00D730A4" w:rsidRPr="00F116D4">
        <w:rPr>
          <w:rFonts w:ascii="Palatino Linotype" w:hAnsi="Palatino Linotype"/>
        </w:rPr>
        <w:t xml:space="preserve"> </w:t>
      </w:r>
      <w:r w:rsidR="00634138" w:rsidRPr="00F116D4">
        <w:rPr>
          <w:rFonts w:ascii="Palatino Linotype" w:hAnsi="Palatino Linotype"/>
        </w:rPr>
        <w:t>de</w:t>
      </w:r>
      <w:r w:rsidR="00D730A4" w:rsidRPr="00F116D4">
        <w:rPr>
          <w:rFonts w:ascii="Palatino Linotype" w:hAnsi="Palatino Linotype"/>
        </w:rPr>
        <w:t xml:space="preserve"> </w:t>
      </w:r>
      <w:r w:rsidR="00634138" w:rsidRPr="00F116D4">
        <w:rPr>
          <w:rFonts w:ascii="Palatino Linotype" w:hAnsi="Palatino Linotype"/>
        </w:rPr>
        <w:t>Datos</w:t>
      </w:r>
      <w:r w:rsidR="00D730A4" w:rsidRPr="00F116D4">
        <w:rPr>
          <w:rFonts w:ascii="Palatino Linotype" w:hAnsi="Palatino Linotype"/>
        </w:rPr>
        <w:t xml:space="preserve"> </w:t>
      </w:r>
      <w:r w:rsidR="00634138" w:rsidRPr="00F116D4">
        <w:rPr>
          <w:rFonts w:ascii="Palatino Linotype" w:hAnsi="Palatino Linotype"/>
        </w:rPr>
        <w:t>Personales</w:t>
      </w:r>
      <w:r w:rsidR="00D730A4" w:rsidRPr="00F116D4">
        <w:rPr>
          <w:rFonts w:ascii="Palatino Linotype" w:hAnsi="Palatino Linotype"/>
        </w:rPr>
        <w:t xml:space="preserve"> </w:t>
      </w:r>
      <w:r w:rsidR="00634138" w:rsidRPr="00F116D4">
        <w:rPr>
          <w:rFonts w:ascii="Palatino Linotype" w:hAnsi="Palatino Linotype"/>
        </w:rPr>
        <w:t>del</w:t>
      </w:r>
      <w:r w:rsidR="00D730A4" w:rsidRPr="00F116D4">
        <w:rPr>
          <w:rFonts w:ascii="Palatino Linotype" w:hAnsi="Palatino Linotype"/>
        </w:rPr>
        <w:t xml:space="preserve"> </w:t>
      </w:r>
      <w:r w:rsidR="00634138" w:rsidRPr="00F116D4">
        <w:rPr>
          <w:rFonts w:ascii="Palatino Linotype" w:hAnsi="Palatino Linotype"/>
        </w:rPr>
        <w:t>Estado</w:t>
      </w:r>
      <w:r w:rsidR="00D730A4" w:rsidRPr="00F116D4">
        <w:rPr>
          <w:rFonts w:ascii="Palatino Linotype" w:hAnsi="Palatino Linotype"/>
        </w:rPr>
        <w:t xml:space="preserve"> </w:t>
      </w:r>
      <w:r w:rsidR="00634138" w:rsidRPr="00F116D4">
        <w:rPr>
          <w:rFonts w:ascii="Palatino Linotype" w:hAnsi="Palatino Linotype"/>
        </w:rPr>
        <w:t>de</w:t>
      </w:r>
      <w:r w:rsidR="00D730A4" w:rsidRPr="00F116D4">
        <w:rPr>
          <w:rFonts w:ascii="Palatino Linotype" w:hAnsi="Palatino Linotype"/>
        </w:rPr>
        <w:t xml:space="preserve"> </w:t>
      </w:r>
      <w:r w:rsidR="00634138" w:rsidRPr="00F116D4">
        <w:rPr>
          <w:rFonts w:ascii="Palatino Linotype" w:hAnsi="Palatino Linotype"/>
        </w:rPr>
        <w:t>México</w:t>
      </w:r>
      <w:r w:rsidR="00D730A4" w:rsidRPr="00F116D4">
        <w:rPr>
          <w:rFonts w:ascii="Palatino Linotype" w:hAnsi="Palatino Linotype"/>
        </w:rPr>
        <w:t xml:space="preserve"> </w:t>
      </w:r>
      <w:r w:rsidR="00634138" w:rsidRPr="00F116D4">
        <w:rPr>
          <w:rFonts w:ascii="Palatino Linotype" w:hAnsi="Palatino Linotype"/>
        </w:rPr>
        <w:t>y</w:t>
      </w:r>
      <w:r w:rsidR="00D730A4" w:rsidRPr="00F116D4">
        <w:rPr>
          <w:rFonts w:ascii="Palatino Linotype" w:hAnsi="Palatino Linotype"/>
        </w:rPr>
        <w:t xml:space="preserve"> </w:t>
      </w:r>
      <w:r w:rsidR="00634138" w:rsidRPr="00F116D4">
        <w:rPr>
          <w:rFonts w:ascii="Palatino Linotype" w:hAnsi="Palatino Linotype"/>
        </w:rPr>
        <w:t>Municipios,</w:t>
      </w:r>
      <w:r w:rsidR="00D730A4" w:rsidRPr="00F116D4">
        <w:rPr>
          <w:rFonts w:ascii="Palatino Linotype" w:hAnsi="Palatino Linotype"/>
        </w:rPr>
        <w:t xml:space="preserve"> </w:t>
      </w:r>
      <w:r w:rsidR="00634138" w:rsidRPr="00F116D4">
        <w:rPr>
          <w:rFonts w:ascii="Palatino Linotype" w:hAnsi="Palatino Linotype"/>
        </w:rPr>
        <w:t>es</w:t>
      </w:r>
      <w:r w:rsidR="00D730A4" w:rsidRPr="00F116D4">
        <w:rPr>
          <w:rFonts w:ascii="Palatino Linotype" w:hAnsi="Palatino Linotype"/>
        </w:rPr>
        <w:t xml:space="preserve"> </w:t>
      </w:r>
      <w:r w:rsidR="00634138" w:rsidRPr="00F116D4">
        <w:rPr>
          <w:rFonts w:ascii="Palatino Linotype" w:hAnsi="Palatino Linotype"/>
        </w:rPr>
        <w:t>competente</w:t>
      </w:r>
      <w:r w:rsidR="00D730A4" w:rsidRPr="00F116D4">
        <w:rPr>
          <w:rFonts w:ascii="Palatino Linotype" w:hAnsi="Palatino Linotype"/>
        </w:rPr>
        <w:t xml:space="preserve"> </w:t>
      </w:r>
      <w:r w:rsidR="00634138" w:rsidRPr="00F116D4">
        <w:rPr>
          <w:rFonts w:ascii="Palatino Linotype" w:hAnsi="Palatino Linotype"/>
        </w:rPr>
        <w:t>para</w:t>
      </w:r>
      <w:r w:rsidR="00D730A4" w:rsidRPr="00F116D4">
        <w:rPr>
          <w:rFonts w:ascii="Palatino Linotype" w:hAnsi="Palatino Linotype"/>
        </w:rPr>
        <w:t xml:space="preserve"> </w:t>
      </w:r>
      <w:r w:rsidR="00634138" w:rsidRPr="00F116D4">
        <w:rPr>
          <w:rFonts w:ascii="Palatino Linotype" w:hAnsi="Palatino Linotype"/>
        </w:rPr>
        <w:t>conocer</w:t>
      </w:r>
      <w:r w:rsidR="00D730A4" w:rsidRPr="00F116D4">
        <w:rPr>
          <w:rFonts w:ascii="Palatino Linotype" w:hAnsi="Palatino Linotype"/>
        </w:rPr>
        <w:t xml:space="preserve"> </w:t>
      </w:r>
      <w:r w:rsidR="00634138" w:rsidRPr="00F116D4">
        <w:rPr>
          <w:rFonts w:ascii="Palatino Linotype" w:hAnsi="Palatino Linotype"/>
        </w:rPr>
        <w:t>y</w:t>
      </w:r>
      <w:r w:rsidR="00D730A4" w:rsidRPr="00F116D4">
        <w:rPr>
          <w:rFonts w:ascii="Palatino Linotype" w:hAnsi="Palatino Linotype"/>
        </w:rPr>
        <w:t xml:space="preserve"> </w:t>
      </w:r>
      <w:r w:rsidR="00634138" w:rsidRPr="00F116D4">
        <w:rPr>
          <w:rFonts w:ascii="Palatino Linotype" w:hAnsi="Palatino Linotype"/>
        </w:rPr>
        <w:t>resolver</w:t>
      </w:r>
      <w:r w:rsidR="00D730A4" w:rsidRPr="00F116D4">
        <w:rPr>
          <w:rFonts w:ascii="Palatino Linotype" w:hAnsi="Palatino Linotype"/>
        </w:rPr>
        <w:t xml:space="preserve"> </w:t>
      </w:r>
      <w:r w:rsidR="00634138" w:rsidRPr="00F116D4">
        <w:rPr>
          <w:rFonts w:ascii="Palatino Linotype" w:hAnsi="Palatino Linotype"/>
        </w:rPr>
        <w:t>el</w:t>
      </w:r>
      <w:r w:rsidR="00D730A4" w:rsidRPr="00F116D4">
        <w:rPr>
          <w:rFonts w:ascii="Palatino Linotype" w:hAnsi="Palatino Linotype"/>
        </w:rPr>
        <w:t xml:space="preserve"> </w:t>
      </w:r>
      <w:r w:rsidR="00634138" w:rsidRPr="00F116D4">
        <w:rPr>
          <w:rFonts w:ascii="Palatino Linotype" w:hAnsi="Palatino Linotype"/>
        </w:rPr>
        <w:t>presente</w:t>
      </w:r>
      <w:r w:rsidR="00D730A4" w:rsidRPr="00F116D4">
        <w:rPr>
          <w:rFonts w:ascii="Palatino Linotype" w:hAnsi="Palatino Linotype"/>
        </w:rPr>
        <w:t xml:space="preserve"> </w:t>
      </w:r>
      <w:r w:rsidR="00634138" w:rsidRPr="00F116D4">
        <w:rPr>
          <w:rFonts w:ascii="Palatino Linotype" w:hAnsi="Palatino Linotype"/>
        </w:rPr>
        <w:t>recurso,</w:t>
      </w:r>
      <w:r w:rsidR="00D730A4" w:rsidRPr="00F116D4">
        <w:rPr>
          <w:rFonts w:ascii="Palatino Linotype" w:hAnsi="Palatino Linotype"/>
        </w:rPr>
        <w:t xml:space="preserve"> </w:t>
      </w:r>
      <w:r w:rsidR="00634138" w:rsidRPr="00F116D4">
        <w:rPr>
          <w:rFonts w:ascii="Palatino Linotype" w:hAnsi="Palatino Linotype"/>
        </w:rPr>
        <w:t>conforme</w:t>
      </w:r>
      <w:r w:rsidR="00D730A4" w:rsidRPr="00F116D4">
        <w:rPr>
          <w:rFonts w:ascii="Palatino Linotype" w:hAnsi="Palatino Linotype"/>
        </w:rPr>
        <w:t xml:space="preserve"> </w:t>
      </w:r>
      <w:r w:rsidR="00634138" w:rsidRPr="00F116D4">
        <w:rPr>
          <w:rFonts w:ascii="Palatino Linotype" w:hAnsi="Palatino Linotype"/>
        </w:rPr>
        <w:t>a</w:t>
      </w:r>
      <w:r w:rsidR="00D730A4" w:rsidRPr="00F116D4">
        <w:rPr>
          <w:rFonts w:ascii="Palatino Linotype" w:hAnsi="Palatino Linotype"/>
        </w:rPr>
        <w:t xml:space="preserve"> </w:t>
      </w:r>
      <w:r w:rsidR="00634138" w:rsidRPr="00F116D4">
        <w:rPr>
          <w:rFonts w:ascii="Palatino Linotype" w:hAnsi="Palatino Linotype"/>
        </w:rPr>
        <w:t>lo</w:t>
      </w:r>
      <w:r w:rsidR="00D730A4" w:rsidRPr="00F116D4">
        <w:rPr>
          <w:rFonts w:ascii="Palatino Linotype" w:hAnsi="Palatino Linotype"/>
        </w:rPr>
        <w:t xml:space="preserve"> </w:t>
      </w:r>
      <w:r w:rsidR="00634138" w:rsidRPr="00F116D4">
        <w:rPr>
          <w:rFonts w:ascii="Palatino Linotype" w:hAnsi="Palatino Linotype"/>
        </w:rPr>
        <w:t>dispuesto</w:t>
      </w:r>
      <w:r w:rsidR="00D730A4" w:rsidRPr="00F116D4">
        <w:rPr>
          <w:rFonts w:ascii="Palatino Linotype" w:hAnsi="Palatino Linotype"/>
        </w:rPr>
        <w:t xml:space="preserve"> </w:t>
      </w:r>
      <w:r w:rsidR="00634138" w:rsidRPr="00F116D4">
        <w:rPr>
          <w:rFonts w:ascii="Palatino Linotype" w:hAnsi="Palatino Linotype"/>
        </w:rPr>
        <w:t>en</w:t>
      </w:r>
      <w:r w:rsidR="00D730A4" w:rsidRPr="00F116D4">
        <w:rPr>
          <w:rFonts w:ascii="Palatino Linotype" w:hAnsi="Palatino Linotype"/>
        </w:rPr>
        <w:t xml:space="preserve"> </w:t>
      </w:r>
      <w:r w:rsidR="00634138" w:rsidRPr="00F116D4">
        <w:rPr>
          <w:rFonts w:ascii="Palatino Linotype" w:hAnsi="Palatino Linotype"/>
        </w:rPr>
        <w:t>los</w:t>
      </w:r>
      <w:r w:rsidR="00D730A4" w:rsidRPr="00F116D4">
        <w:rPr>
          <w:rFonts w:ascii="Palatino Linotype" w:hAnsi="Palatino Linotype"/>
        </w:rPr>
        <w:t xml:space="preserve"> </w:t>
      </w:r>
      <w:r w:rsidR="00634138" w:rsidRPr="00F116D4">
        <w:rPr>
          <w:rFonts w:ascii="Palatino Linotype" w:hAnsi="Palatino Linotype"/>
        </w:rPr>
        <w:t>artículos</w:t>
      </w:r>
      <w:r w:rsidR="00D730A4" w:rsidRPr="00F116D4">
        <w:rPr>
          <w:rFonts w:ascii="Palatino Linotype" w:hAnsi="Palatino Linotype"/>
        </w:rPr>
        <w:t xml:space="preserve"> </w:t>
      </w:r>
      <w:r w:rsidR="00634138" w:rsidRPr="00F116D4">
        <w:rPr>
          <w:rFonts w:ascii="Palatino Linotype" w:hAnsi="Palatino Linotype"/>
        </w:rPr>
        <w:t>6</w:t>
      </w:r>
      <w:r w:rsidR="00D730A4" w:rsidRPr="00F116D4">
        <w:rPr>
          <w:rFonts w:ascii="Palatino Linotype" w:hAnsi="Palatino Linotype"/>
        </w:rPr>
        <w:t xml:space="preserve"> </w:t>
      </w:r>
      <w:r w:rsidR="00634138" w:rsidRPr="00F116D4">
        <w:rPr>
          <w:rFonts w:ascii="Palatino Linotype" w:hAnsi="Palatino Linotype"/>
        </w:rPr>
        <w:t>Apartado</w:t>
      </w:r>
      <w:r w:rsidR="00D730A4" w:rsidRPr="00F116D4">
        <w:rPr>
          <w:rFonts w:ascii="Palatino Linotype" w:hAnsi="Palatino Linotype"/>
        </w:rPr>
        <w:t xml:space="preserve"> </w:t>
      </w:r>
      <w:r w:rsidR="00634138" w:rsidRPr="00F116D4">
        <w:rPr>
          <w:rFonts w:ascii="Palatino Linotype" w:hAnsi="Palatino Linotype"/>
        </w:rPr>
        <w:t>A</w:t>
      </w:r>
      <w:r w:rsidR="00D730A4" w:rsidRPr="00F116D4">
        <w:rPr>
          <w:rFonts w:ascii="Palatino Linotype" w:hAnsi="Palatino Linotype"/>
        </w:rPr>
        <w:t xml:space="preserve"> </w:t>
      </w:r>
      <w:r w:rsidR="00634138" w:rsidRPr="00F116D4">
        <w:rPr>
          <w:rFonts w:ascii="Palatino Linotype" w:hAnsi="Palatino Linotype"/>
        </w:rPr>
        <w:t>de</w:t>
      </w:r>
      <w:r w:rsidR="00D730A4" w:rsidRPr="00F116D4">
        <w:rPr>
          <w:rFonts w:ascii="Palatino Linotype" w:hAnsi="Palatino Linotype"/>
        </w:rPr>
        <w:t xml:space="preserve"> </w:t>
      </w:r>
      <w:r w:rsidR="00634138" w:rsidRPr="00F116D4">
        <w:rPr>
          <w:rFonts w:ascii="Palatino Linotype" w:hAnsi="Palatino Linotype"/>
        </w:rPr>
        <w:t>la</w:t>
      </w:r>
      <w:r w:rsidR="00D730A4" w:rsidRPr="00F116D4">
        <w:rPr>
          <w:rFonts w:ascii="Palatino Linotype" w:hAnsi="Palatino Linotype"/>
        </w:rPr>
        <w:t xml:space="preserve"> </w:t>
      </w:r>
      <w:r w:rsidR="00634138" w:rsidRPr="00F116D4">
        <w:rPr>
          <w:rFonts w:ascii="Palatino Linotype" w:hAnsi="Palatino Linotype"/>
        </w:rPr>
        <w:t>Constitución</w:t>
      </w:r>
      <w:r w:rsidR="00D730A4" w:rsidRPr="00F116D4">
        <w:rPr>
          <w:rFonts w:ascii="Palatino Linotype" w:hAnsi="Palatino Linotype"/>
        </w:rPr>
        <w:t xml:space="preserve"> </w:t>
      </w:r>
      <w:r w:rsidR="00634138" w:rsidRPr="00F116D4">
        <w:rPr>
          <w:rFonts w:ascii="Palatino Linotype" w:hAnsi="Palatino Linotype"/>
        </w:rPr>
        <w:t>Política</w:t>
      </w:r>
      <w:r w:rsidR="00D730A4" w:rsidRPr="00F116D4">
        <w:rPr>
          <w:rFonts w:ascii="Palatino Linotype" w:hAnsi="Palatino Linotype"/>
        </w:rPr>
        <w:t xml:space="preserve"> </w:t>
      </w:r>
      <w:r w:rsidR="00634138" w:rsidRPr="00F116D4">
        <w:rPr>
          <w:rFonts w:ascii="Palatino Linotype" w:hAnsi="Palatino Linotype"/>
        </w:rPr>
        <w:t>de</w:t>
      </w:r>
      <w:r w:rsidR="00D730A4" w:rsidRPr="00F116D4">
        <w:rPr>
          <w:rFonts w:ascii="Palatino Linotype" w:hAnsi="Palatino Linotype"/>
        </w:rPr>
        <w:t xml:space="preserve"> </w:t>
      </w:r>
      <w:r w:rsidR="00634138" w:rsidRPr="00F116D4">
        <w:rPr>
          <w:rFonts w:ascii="Palatino Linotype" w:hAnsi="Palatino Linotype"/>
        </w:rPr>
        <w:t>los</w:t>
      </w:r>
      <w:r w:rsidR="00D730A4" w:rsidRPr="00F116D4">
        <w:rPr>
          <w:rFonts w:ascii="Palatino Linotype" w:hAnsi="Palatino Linotype"/>
        </w:rPr>
        <w:t xml:space="preserve"> </w:t>
      </w:r>
      <w:r w:rsidR="00634138" w:rsidRPr="00F116D4">
        <w:rPr>
          <w:rFonts w:ascii="Palatino Linotype" w:hAnsi="Palatino Linotype"/>
        </w:rPr>
        <w:t>Estados</w:t>
      </w:r>
      <w:r w:rsidR="00D730A4" w:rsidRPr="00F116D4">
        <w:rPr>
          <w:rFonts w:ascii="Palatino Linotype" w:hAnsi="Palatino Linotype"/>
        </w:rPr>
        <w:t xml:space="preserve"> </w:t>
      </w:r>
      <w:r w:rsidR="00634138" w:rsidRPr="00F116D4">
        <w:rPr>
          <w:rFonts w:ascii="Palatino Linotype" w:hAnsi="Palatino Linotype"/>
        </w:rPr>
        <w:t>Unidos</w:t>
      </w:r>
      <w:r w:rsidR="00D730A4" w:rsidRPr="00F116D4">
        <w:rPr>
          <w:rFonts w:ascii="Palatino Linotype" w:hAnsi="Palatino Linotype"/>
        </w:rPr>
        <w:t xml:space="preserve"> </w:t>
      </w:r>
      <w:r w:rsidR="00634138" w:rsidRPr="00F116D4">
        <w:rPr>
          <w:rFonts w:ascii="Palatino Linotype" w:hAnsi="Palatino Linotype"/>
        </w:rPr>
        <w:t>Mexicanos;</w:t>
      </w:r>
      <w:r w:rsidR="00D730A4" w:rsidRPr="00F116D4">
        <w:rPr>
          <w:rFonts w:ascii="Palatino Linotype" w:hAnsi="Palatino Linotype"/>
        </w:rPr>
        <w:t xml:space="preserve"> </w:t>
      </w:r>
      <w:r w:rsidR="00634138" w:rsidRPr="00F116D4">
        <w:rPr>
          <w:rFonts w:ascii="Palatino Linotype" w:hAnsi="Palatino Linotype"/>
        </w:rPr>
        <w:t>5</w:t>
      </w:r>
      <w:r w:rsidR="00D730A4" w:rsidRPr="00F116D4">
        <w:rPr>
          <w:rFonts w:ascii="Palatino Linotype" w:hAnsi="Palatino Linotype"/>
        </w:rPr>
        <w:t xml:space="preserve"> </w:t>
      </w:r>
      <w:r w:rsidR="00634138" w:rsidRPr="00F116D4">
        <w:rPr>
          <w:rFonts w:ascii="Palatino Linotype" w:hAnsi="Palatino Linotype"/>
        </w:rPr>
        <w:t>párrafos</w:t>
      </w:r>
      <w:r w:rsidR="00D730A4" w:rsidRPr="00F116D4">
        <w:rPr>
          <w:rFonts w:ascii="Palatino Linotype" w:hAnsi="Palatino Linotype"/>
        </w:rPr>
        <w:t xml:space="preserve"> </w:t>
      </w:r>
      <w:r w:rsidR="00634138" w:rsidRPr="00F116D4">
        <w:rPr>
          <w:rFonts w:ascii="Palatino Linotype" w:hAnsi="Palatino Linotype"/>
        </w:rPr>
        <w:t>vigésimo,</w:t>
      </w:r>
      <w:r w:rsidR="00D730A4" w:rsidRPr="00F116D4">
        <w:rPr>
          <w:rFonts w:ascii="Palatino Linotype" w:hAnsi="Palatino Linotype"/>
        </w:rPr>
        <w:t xml:space="preserve"> </w:t>
      </w:r>
      <w:r w:rsidR="00634138" w:rsidRPr="00F116D4">
        <w:rPr>
          <w:rFonts w:ascii="Palatino Linotype" w:hAnsi="Palatino Linotype"/>
        </w:rPr>
        <w:t>vigésimo</w:t>
      </w:r>
      <w:r w:rsidR="00D730A4" w:rsidRPr="00F116D4">
        <w:rPr>
          <w:rFonts w:ascii="Palatino Linotype" w:hAnsi="Palatino Linotype"/>
        </w:rPr>
        <w:t xml:space="preserve"> </w:t>
      </w:r>
      <w:r w:rsidR="00634138" w:rsidRPr="00F116D4">
        <w:rPr>
          <w:rFonts w:ascii="Palatino Linotype" w:hAnsi="Palatino Linotype"/>
        </w:rPr>
        <w:t>primero</w:t>
      </w:r>
      <w:r w:rsidR="00D730A4" w:rsidRPr="00F116D4">
        <w:rPr>
          <w:rFonts w:ascii="Palatino Linotype" w:hAnsi="Palatino Linotype"/>
        </w:rPr>
        <w:t xml:space="preserve"> </w:t>
      </w:r>
      <w:r w:rsidR="00634138" w:rsidRPr="00F116D4">
        <w:rPr>
          <w:rFonts w:ascii="Palatino Linotype" w:hAnsi="Palatino Linotype"/>
        </w:rPr>
        <w:t>y</w:t>
      </w:r>
      <w:r w:rsidR="00D730A4" w:rsidRPr="00F116D4">
        <w:rPr>
          <w:rFonts w:ascii="Palatino Linotype" w:hAnsi="Palatino Linotype"/>
        </w:rPr>
        <w:t xml:space="preserve"> </w:t>
      </w:r>
      <w:r w:rsidR="00634138" w:rsidRPr="00F116D4">
        <w:rPr>
          <w:rFonts w:ascii="Palatino Linotype" w:hAnsi="Palatino Linotype"/>
        </w:rPr>
        <w:t>vigésimo</w:t>
      </w:r>
      <w:r w:rsidR="00D730A4" w:rsidRPr="00F116D4">
        <w:rPr>
          <w:rFonts w:ascii="Palatino Linotype" w:hAnsi="Palatino Linotype"/>
        </w:rPr>
        <w:t xml:space="preserve"> </w:t>
      </w:r>
      <w:r w:rsidR="00634138" w:rsidRPr="00F116D4">
        <w:rPr>
          <w:rFonts w:ascii="Palatino Linotype" w:hAnsi="Palatino Linotype"/>
        </w:rPr>
        <w:t>segundo</w:t>
      </w:r>
      <w:r w:rsidR="00D730A4" w:rsidRPr="00F116D4">
        <w:rPr>
          <w:rFonts w:ascii="Palatino Linotype" w:hAnsi="Palatino Linotype"/>
        </w:rPr>
        <w:t xml:space="preserve"> </w:t>
      </w:r>
      <w:r w:rsidR="00634138" w:rsidRPr="00F116D4">
        <w:rPr>
          <w:rFonts w:ascii="Palatino Linotype" w:hAnsi="Palatino Linotype"/>
        </w:rPr>
        <w:t>fracciones</w:t>
      </w:r>
      <w:r w:rsidR="00D730A4" w:rsidRPr="00F116D4">
        <w:rPr>
          <w:rFonts w:ascii="Palatino Linotype" w:hAnsi="Palatino Linotype"/>
        </w:rPr>
        <w:t xml:space="preserve"> </w:t>
      </w:r>
      <w:r w:rsidR="00634138" w:rsidRPr="00F116D4">
        <w:rPr>
          <w:rFonts w:ascii="Palatino Linotype" w:hAnsi="Palatino Linotype"/>
        </w:rPr>
        <w:t>IV</w:t>
      </w:r>
      <w:r w:rsidR="00D730A4" w:rsidRPr="00F116D4">
        <w:rPr>
          <w:rFonts w:ascii="Palatino Linotype" w:hAnsi="Palatino Linotype"/>
        </w:rPr>
        <w:t xml:space="preserve"> </w:t>
      </w:r>
      <w:r w:rsidR="00634138" w:rsidRPr="00F116D4">
        <w:rPr>
          <w:rFonts w:ascii="Palatino Linotype" w:hAnsi="Palatino Linotype"/>
        </w:rPr>
        <w:t>y</w:t>
      </w:r>
      <w:r w:rsidR="00D730A4" w:rsidRPr="00F116D4">
        <w:rPr>
          <w:rFonts w:ascii="Palatino Linotype" w:hAnsi="Palatino Linotype"/>
        </w:rPr>
        <w:t xml:space="preserve"> </w:t>
      </w:r>
      <w:r w:rsidR="00634138" w:rsidRPr="00F116D4">
        <w:rPr>
          <w:rFonts w:ascii="Palatino Linotype" w:hAnsi="Palatino Linotype"/>
        </w:rPr>
        <w:t>V</w:t>
      </w:r>
      <w:r w:rsidR="00D730A4" w:rsidRPr="00F116D4">
        <w:rPr>
          <w:rFonts w:ascii="Palatino Linotype" w:hAnsi="Palatino Linotype"/>
        </w:rPr>
        <w:t xml:space="preserve"> </w:t>
      </w:r>
      <w:r w:rsidR="00634138" w:rsidRPr="00F116D4">
        <w:rPr>
          <w:rFonts w:ascii="Palatino Linotype" w:hAnsi="Palatino Linotype"/>
        </w:rPr>
        <w:t>de</w:t>
      </w:r>
      <w:r w:rsidR="00D730A4" w:rsidRPr="00F116D4">
        <w:rPr>
          <w:rFonts w:ascii="Palatino Linotype" w:hAnsi="Palatino Linotype"/>
        </w:rPr>
        <w:t xml:space="preserve"> </w:t>
      </w:r>
      <w:r w:rsidR="00634138" w:rsidRPr="00F116D4">
        <w:rPr>
          <w:rFonts w:ascii="Palatino Linotype" w:hAnsi="Palatino Linotype"/>
        </w:rPr>
        <w:t>la</w:t>
      </w:r>
      <w:r w:rsidR="00D730A4" w:rsidRPr="00F116D4">
        <w:rPr>
          <w:rFonts w:ascii="Palatino Linotype" w:hAnsi="Palatino Linotype"/>
        </w:rPr>
        <w:t xml:space="preserve"> </w:t>
      </w:r>
      <w:r w:rsidR="00634138" w:rsidRPr="00F116D4">
        <w:rPr>
          <w:rFonts w:ascii="Palatino Linotype" w:hAnsi="Palatino Linotype"/>
        </w:rPr>
        <w:t>Constitución</w:t>
      </w:r>
      <w:r w:rsidR="00D730A4" w:rsidRPr="00F116D4">
        <w:rPr>
          <w:rFonts w:ascii="Palatino Linotype" w:hAnsi="Palatino Linotype"/>
        </w:rPr>
        <w:t xml:space="preserve"> </w:t>
      </w:r>
      <w:r w:rsidR="00634138" w:rsidRPr="00F116D4">
        <w:rPr>
          <w:rFonts w:ascii="Palatino Linotype" w:hAnsi="Palatino Linotype"/>
        </w:rPr>
        <w:t>Política</w:t>
      </w:r>
      <w:r w:rsidR="00D730A4" w:rsidRPr="00F116D4">
        <w:rPr>
          <w:rFonts w:ascii="Palatino Linotype" w:hAnsi="Palatino Linotype"/>
        </w:rPr>
        <w:t xml:space="preserve"> </w:t>
      </w:r>
      <w:r w:rsidR="00634138" w:rsidRPr="00F116D4">
        <w:rPr>
          <w:rFonts w:ascii="Palatino Linotype" w:hAnsi="Palatino Linotype"/>
        </w:rPr>
        <w:t>del</w:t>
      </w:r>
      <w:r w:rsidR="00D730A4" w:rsidRPr="00F116D4">
        <w:rPr>
          <w:rFonts w:ascii="Palatino Linotype" w:hAnsi="Palatino Linotype"/>
        </w:rPr>
        <w:t xml:space="preserve"> </w:t>
      </w:r>
      <w:r w:rsidR="00634138" w:rsidRPr="00F116D4">
        <w:rPr>
          <w:rFonts w:ascii="Palatino Linotype" w:hAnsi="Palatino Linotype"/>
        </w:rPr>
        <w:t>Estado</w:t>
      </w:r>
      <w:r w:rsidR="00D730A4" w:rsidRPr="00F116D4">
        <w:rPr>
          <w:rFonts w:ascii="Palatino Linotype" w:hAnsi="Palatino Linotype"/>
        </w:rPr>
        <w:t xml:space="preserve"> </w:t>
      </w:r>
      <w:r w:rsidR="00634138" w:rsidRPr="00F116D4">
        <w:rPr>
          <w:rFonts w:ascii="Palatino Linotype" w:hAnsi="Palatino Linotype"/>
        </w:rPr>
        <w:t>Libre</w:t>
      </w:r>
      <w:r w:rsidR="00D730A4" w:rsidRPr="00F116D4">
        <w:rPr>
          <w:rFonts w:ascii="Palatino Linotype" w:hAnsi="Palatino Linotype"/>
        </w:rPr>
        <w:t xml:space="preserve"> </w:t>
      </w:r>
      <w:r w:rsidR="00634138" w:rsidRPr="00F116D4">
        <w:rPr>
          <w:rFonts w:ascii="Palatino Linotype" w:hAnsi="Palatino Linotype"/>
        </w:rPr>
        <w:t>y</w:t>
      </w:r>
      <w:r w:rsidR="00D730A4" w:rsidRPr="00F116D4">
        <w:rPr>
          <w:rFonts w:ascii="Palatino Linotype" w:hAnsi="Palatino Linotype"/>
        </w:rPr>
        <w:t xml:space="preserve"> </w:t>
      </w:r>
      <w:r w:rsidR="00634138" w:rsidRPr="00F116D4">
        <w:rPr>
          <w:rFonts w:ascii="Palatino Linotype" w:hAnsi="Palatino Linotype"/>
        </w:rPr>
        <w:t>Soberano</w:t>
      </w:r>
      <w:r w:rsidR="00D730A4" w:rsidRPr="00F116D4">
        <w:rPr>
          <w:rFonts w:ascii="Palatino Linotype" w:hAnsi="Palatino Linotype"/>
        </w:rPr>
        <w:t xml:space="preserve"> </w:t>
      </w:r>
      <w:r w:rsidR="00634138" w:rsidRPr="00F116D4">
        <w:rPr>
          <w:rFonts w:ascii="Palatino Linotype" w:hAnsi="Palatino Linotype"/>
        </w:rPr>
        <w:t>de</w:t>
      </w:r>
      <w:r w:rsidR="00D730A4" w:rsidRPr="00F116D4">
        <w:rPr>
          <w:rFonts w:ascii="Palatino Linotype" w:hAnsi="Palatino Linotype"/>
        </w:rPr>
        <w:t xml:space="preserve"> </w:t>
      </w:r>
      <w:r w:rsidR="00634138" w:rsidRPr="00F116D4">
        <w:rPr>
          <w:rFonts w:ascii="Palatino Linotype" w:hAnsi="Palatino Linotype"/>
        </w:rPr>
        <w:t>México;</w:t>
      </w:r>
      <w:r w:rsidR="00D730A4" w:rsidRPr="00F116D4">
        <w:rPr>
          <w:rFonts w:ascii="Palatino Linotype" w:hAnsi="Palatino Linotype"/>
        </w:rPr>
        <w:t xml:space="preserve"> </w:t>
      </w:r>
      <w:r w:rsidR="00634138" w:rsidRPr="00F116D4">
        <w:rPr>
          <w:rFonts w:ascii="Palatino Linotype" w:hAnsi="Palatino Linotype"/>
        </w:rPr>
        <w:t>2</w:t>
      </w:r>
      <w:r w:rsidR="00D730A4" w:rsidRPr="00F116D4">
        <w:rPr>
          <w:rFonts w:ascii="Palatino Linotype" w:hAnsi="Palatino Linotype"/>
        </w:rPr>
        <w:t xml:space="preserve"> </w:t>
      </w:r>
      <w:r w:rsidR="00634138" w:rsidRPr="00F116D4">
        <w:rPr>
          <w:rFonts w:ascii="Palatino Linotype" w:hAnsi="Palatino Linotype"/>
        </w:rPr>
        <w:t>fracción</w:t>
      </w:r>
      <w:r w:rsidR="00D730A4" w:rsidRPr="00F116D4">
        <w:rPr>
          <w:rFonts w:ascii="Palatino Linotype" w:hAnsi="Palatino Linotype"/>
        </w:rPr>
        <w:t xml:space="preserve"> </w:t>
      </w:r>
      <w:r w:rsidR="00634138" w:rsidRPr="00F116D4">
        <w:rPr>
          <w:rFonts w:ascii="Palatino Linotype" w:hAnsi="Palatino Linotype"/>
        </w:rPr>
        <w:t>II,</w:t>
      </w:r>
      <w:r w:rsidR="00D730A4" w:rsidRPr="00F116D4">
        <w:rPr>
          <w:rFonts w:ascii="Palatino Linotype" w:hAnsi="Palatino Linotype"/>
        </w:rPr>
        <w:t xml:space="preserve"> </w:t>
      </w:r>
      <w:r w:rsidR="00634138" w:rsidRPr="00F116D4">
        <w:rPr>
          <w:rFonts w:ascii="Palatino Linotype" w:hAnsi="Palatino Linotype"/>
        </w:rPr>
        <w:t>13,</w:t>
      </w:r>
      <w:r w:rsidR="00D730A4" w:rsidRPr="00F116D4">
        <w:rPr>
          <w:rFonts w:ascii="Palatino Linotype" w:hAnsi="Palatino Linotype"/>
        </w:rPr>
        <w:t xml:space="preserve"> </w:t>
      </w:r>
      <w:r w:rsidR="00634138" w:rsidRPr="00F116D4">
        <w:rPr>
          <w:rFonts w:ascii="Palatino Linotype" w:hAnsi="Palatino Linotype"/>
        </w:rPr>
        <w:t>29,</w:t>
      </w:r>
      <w:r w:rsidR="00D730A4" w:rsidRPr="00F116D4">
        <w:rPr>
          <w:rFonts w:ascii="Palatino Linotype" w:hAnsi="Palatino Linotype"/>
        </w:rPr>
        <w:t xml:space="preserve"> </w:t>
      </w:r>
      <w:r w:rsidR="00634138" w:rsidRPr="00F116D4">
        <w:rPr>
          <w:rFonts w:ascii="Palatino Linotype" w:hAnsi="Palatino Linotype"/>
        </w:rPr>
        <w:t>36</w:t>
      </w:r>
      <w:r w:rsidR="00D730A4" w:rsidRPr="00F116D4">
        <w:rPr>
          <w:rFonts w:ascii="Palatino Linotype" w:hAnsi="Palatino Linotype"/>
        </w:rPr>
        <w:t xml:space="preserve"> </w:t>
      </w:r>
      <w:r w:rsidR="00634138" w:rsidRPr="00F116D4">
        <w:rPr>
          <w:rFonts w:ascii="Palatino Linotype" w:hAnsi="Palatino Linotype"/>
        </w:rPr>
        <w:t>fracciones</w:t>
      </w:r>
      <w:r w:rsidR="00D730A4" w:rsidRPr="00F116D4">
        <w:rPr>
          <w:rFonts w:ascii="Palatino Linotype" w:hAnsi="Palatino Linotype"/>
        </w:rPr>
        <w:t xml:space="preserve"> </w:t>
      </w:r>
      <w:r w:rsidR="00634138" w:rsidRPr="00F116D4">
        <w:rPr>
          <w:rFonts w:ascii="Palatino Linotype" w:hAnsi="Palatino Linotype"/>
        </w:rPr>
        <w:t>I</w:t>
      </w:r>
      <w:r w:rsidR="00D730A4" w:rsidRPr="00F116D4">
        <w:rPr>
          <w:rFonts w:ascii="Palatino Linotype" w:hAnsi="Palatino Linotype"/>
        </w:rPr>
        <w:t xml:space="preserve"> </w:t>
      </w:r>
      <w:r w:rsidR="00634138" w:rsidRPr="00F116D4">
        <w:rPr>
          <w:rFonts w:ascii="Palatino Linotype" w:hAnsi="Palatino Linotype"/>
        </w:rPr>
        <w:t>y</w:t>
      </w:r>
      <w:r w:rsidR="00D730A4" w:rsidRPr="00F116D4">
        <w:rPr>
          <w:rFonts w:ascii="Palatino Linotype" w:hAnsi="Palatino Linotype"/>
        </w:rPr>
        <w:t xml:space="preserve"> </w:t>
      </w:r>
      <w:r w:rsidR="00634138" w:rsidRPr="00F116D4">
        <w:rPr>
          <w:rFonts w:ascii="Palatino Linotype" w:hAnsi="Palatino Linotype"/>
        </w:rPr>
        <w:t>II,</w:t>
      </w:r>
      <w:r w:rsidR="00D730A4" w:rsidRPr="00F116D4">
        <w:rPr>
          <w:rFonts w:ascii="Palatino Linotype" w:hAnsi="Palatino Linotype"/>
        </w:rPr>
        <w:t xml:space="preserve"> </w:t>
      </w:r>
      <w:r w:rsidR="00634138" w:rsidRPr="00F116D4">
        <w:rPr>
          <w:rFonts w:ascii="Palatino Linotype" w:hAnsi="Palatino Linotype"/>
        </w:rPr>
        <w:t>176,</w:t>
      </w:r>
      <w:r w:rsidR="00D730A4" w:rsidRPr="00F116D4">
        <w:rPr>
          <w:rFonts w:ascii="Palatino Linotype" w:hAnsi="Palatino Linotype"/>
        </w:rPr>
        <w:t xml:space="preserve"> </w:t>
      </w:r>
      <w:r w:rsidR="00634138" w:rsidRPr="00F116D4">
        <w:rPr>
          <w:rFonts w:ascii="Palatino Linotype" w:hAnsi="Palatino Linotype"/>
        </w:rPr>
        <w:t>178,</w:t>
      </w:r>
      <w:r w:rsidR="00D730A4" w:rsidRPr="00F116D4">
        <w:rPr>
          <w:rFonts w:ascii="Palatino Linotype" w:hAnsi="Palatino Linotype"/>
        </w:rPr>
        <w:t xml:space="preserve"> </w:t>
      </w:r>
      <w:r w:rsidR="00634138" w:rsidRPr="00F116D4">
        <w:rPr>
          <w:rFonts w:ascii="Palatino Linotype" w:hAnsi="Palatino Linotype"/>
        </w:rPr>
        <w:t>179,</w:t>
      </w:r>
      <w:r w:rsidR="00D730A4" w:rsidRPr="00F116D4">
        <w:rPr>
          <w:rFonts w:ascii="Palatino Linotype" w:hAnsi="Palatino Linotype"/>
        </w:rPr>
        <w:t xml:space="preserve"> </w:t>
      </w:r>
      <w:r w:rsidR="00634138" w:rsidRPr="00F116D4">
        <w:rPr>
          <w:rFonts w:ascii="Palatino Linotype" w:hAnsi="Palatino Linotype"/>
        </w:rPr>
        <w:t>181</w:t>
      </w:r>
      <w:r w:rsidR="00D730A4" w:rsidRPr="00F116D4">
        <w:rPr>
          <w:rFonts w:ascii="Palatino Linotype" w:hAnsi="Palatino Linotype"/>
        </w:rPr>
        <w:t xml:space="preserve"> </w:t>
      </w:r>
      <w:r w:rsidR="00634138" w:rsidRPr="00F116D4">
        <w:rPr>
          <w:rFonts w:ascii="Palatino Linotype" w:hAnsi="Palatino Linotype"/>
        </w:rPr>
        <w:t>párrafo</w:t>
      </w:r>
      <w:r w:rsidR="00D730A4" w:rsidRPr="00F116D4">
        <w:rPr>
          <w:rFonts w:ascii="Palatino Linotype" w:hAnsi="Palatino Linotype"/>
        </w:rPr>
        <w:t xml:space="preserve"> </w:t>
      </w:r>
      <w:r w:rsidR="00634138" w:rsidRPr="00F116D4">
        <w:rPr>
          <w:rFonts w:ascii="Palatino Linotype" w:hAnsi="Palatino Linotype"/>
        </w:rPr>
        <w:t>tercero</w:t>
      </w:r>
      <w:r w:rsidR="00D730A4" w:rsidRPr="00F116D4">
        <w:rPr>
          <w:rFonts w:ascii="Palatino Linotype" w:hAnsi="Palatino Linotype"/>
        </w:rPr>
        <w:t xml:space="preserve"> </w:t>
      </w:r>
      <w:r w:rsidR="00634138" w:rsidRPr="00F116D4">
        <w:rPr>
          <w:rFonts w:ascii="Palatino Linotype" w:hAnsi="Palatino Linotype"/>
        </w:rPr>
        <w:t>y</w:t>
      </w:r>
      <w:r w:rsidR="00D730A4" w:rsidRPr="00F116D4">
        <w:rPr>
          <w:rFonts w:ascii="Palatino Linotype" w:hAnsi="Palatino Linotype"/>
        </w:rPr>
        <w:t xml:space="preserve"> </w:t>
      </w:r>
      <w:r w:rsidR="00634138" w:rsidRPr="00F116D4">
        <w:rPr>
          <w:rFonts w:ascii="Palatino Linotype" w:hAnsi="Palatino Linotype"/>
        </w:rPr>
        <w:t>185</w:t>
      </w:r>
      <w:r w:rsidR="00D730A4" w:rsidRPr="00F116D4">
        <w:rPr>
          <w:rFonts w:ascii="Palatino Linotype" w:hAnsi="Palatino Linotype"/>
        </w:rPr>
        <w:t xml:space="preserve"> </w:t>
      </w:r>
      <w:r w:rsidR="00634138" w:rsidRPr="00F116D4">
        <w:rPr>
          <w:rFonts w:ascii="Palatino Linotype" w:hAnsi="Palatino Linotype"/>
        </w:rPr>
        <w:t>de</w:t>
      </w:r>
      <w:r w:rsidR="00D730A4" w:rsidRPr="00F116D4">
        <w:rPr>
          <w:rFonts w:ascii="Palatino Linotype" w:hAnsi="Palatino Linotype"/>
        </w:rPr>
        <w:t xml:space="preserve"> </w:t>
      </w:r>
      <w:r w:rsidR="00634138" w:rsidRPr="00F116D4">
        <w:rPr>
          <w:rFonts w:ascii="Palatino Linotype" w:hAnsi="Palatino Linotype"/>
        </w:rPr>
        <w:t>la</w:t>
      </w:r>
      <w:r w:rsidR="00D730A4" w:rsidRPr="00F116D4">
        <w:rPr>
          <w:rFonts w:ascii="Palatino Linotype" w:hAnsi="Palatino Linotype"/>
        </w:rPr>
        <w:t xml:space="preserve"> </w:t>
      </w:r>
      <w:r w:rsidR="00634138" w:rsidRPr="00F116D4">
        <w:rPr>
          <w:rFonts w:ascii="Palatino Linotype" w:hAnsi="Palatino Linotype"/>
        </w:rPr>
        <w:t>Ley</w:t>
      </w:r>
      <w:r w:rsidR="00D730A4" w:rsidRPr="00F116D4">
        <w:rPr>
          <w:rFonts w:ascii="Palatino Linotype" w:hAnsi="Palatino Linotype"/>
        </w:rPr>
        <w:t xml:space="preserve"> </w:t>
      </w:r>
      <w:r w:rsidR="00634138" w:rsidRPr="00F116D4">
        <w:rPr>
          <w:rFonts w:ascii="Palatino Linotype" w:hAnsi="Palatino Linotype"/>
        </w:rPr>
        <w:t>de</w:t>
      </w:r>
      <w:r w:rsidR="00D730A4" w:rsidRPr="00F116D4">
        <w:rPr>
          <w:rFonts w:ascii="Palatino Linotype" w:hAnsi="Palatino Linotype"/>
        </w:rPr>
        <w:t xml:space="preserve"> </w:t>
      </w:r>
      <w:r w:rsidR="00634138" w:rsidRPr="00F116D4">
        <w:rPr>
          <w:rFonts w:ascii="Palatino Linotype" w:hAnsi="Palatino Linotype"/>
        </w:rPr>
        <w:t>Transparencia</w:t>
      </w:r>
      <w:r w:rsidR="00D730A4" w:rsidRPr="00F116D4">
        <w:rPr>
          <w:rFonts w:ascii="Palatino Linotype" w:hAnsi="Palatino Linotype"/>
        </w:rPr>
        <w:t xml:space="preserve"> </w:t>
      </w:r>
      <w:r w:rsidR="00634138" w:rsidRPr="00F116D4">
        <w:rPr>
          <w:rFonts w:ascii="Palatino Linotype" w:hAnsi="Palatino Linotype"/>
        </w:rPr>
        <w:t>y</w:t>
      </w:r>
      <w:r w:rsidR="00D730A4" w:rsidRPr="00F116D4">
        <w:rPr>
          <w:rFonts w:ascii="Palatino Linotype" w:hAnsi="Palatino Linotype"/>
        </w:rPr>
        <w:t xml:space="preserve"> </w:t>
      </w:r>
      <w:r w:rsidR="00634138" w:rsidRPr="00F116D4">
        <w:rPr>
          <w:rFonts w:ascii="Palatino Linotype" w:hAnsi="Palatino Linotype"/>
        </w:rPr>
        <w:t>Acceso</w:t>
      </w:r>
      <w:r w:rsidR="00D730A4" w:rsidRPr="00F116D4">
        <w:rPr>
          <w:rFonts w:ascii="Palatino Linotype" w:hAnsi="Palatino Linotype"/>
        </w:rPr>
        <w:t xml:space="preserve"> </w:t>
      </w:r>
      <w:r w:rsidR="00634138" w:rsidRPr="00F116D4">
        <w:rPr>
          <w:rFonts w:ascii="Palatino Linotype" w:hAnsi="Palatino Linotype"/>
        </w:rPr>
        <w:t>a</w:t>
      </w:r>
      <w:r w:rsidR="00D730A4" w:rsidRPr="00F116D4">
        <w:rPr>
          <w:rFonts w:ascii="Palatino Linotype" w:hAnsi="Palatino Linotype"/>
        </w:rPr>
        <w:t xml:space="preserve"> </w:t>
      </w:r>
      <w:r w:rsidR="00634138" w:rsidRPr="00F116D4">
        <w:rPr>
          <w:rFonts w:ascii="Palatino Linotype" w:hAnsi="Palatino Linotype"/>
        </w:rPr>
        <w:t>la</w:t>
      </w:r>
      <w:r w:rsidR="00D730A4" w:rsidRPr="00F116D4">
        <w:rPr>
          <w:rFonts w:ascii="Palatino Linotype" w:hAnsi="Palatino Linotype"/>
        </w:rPr>
        <w:t xml:space="preserve"> </w:t>
      </w:r>
      <w:r w:rsidR="00634138" w:rsidRPr="00F116D4">
        <w:rPr>
          <w:rFonts w:ascii="Palatino Linotype" w:hAnsi="Palatino Linotype"/>
        </w:rPr>
        <w:t>Información</w:t>
      </w:r>
      <w:r w:rsidR="00D730A4" w:rsidRPr="00F116D4">
        <w:rPr>
          <w:rFonts w:ascii="Palatino Linotype" w:hAnsi="Palatino Linotype"/>
        </w:rPr>
        <w:t xml:space="preserve"> </w:t>
      </w:r>
      <w:r w:rsidR="00634138" w:rsidRPr="00F116D4">
        <w:rPr>
          <w:rFonts w:ascii="Palatino Linotype" w:hAnsi="Palatino Linotype"/>
        </w:rPr>
        <w:t>Pública</w:t>
      </w:r>
      <w:r w:rsidR="00D730A4" w:rsidRPr="00F116D4">
        <w:rPr>
          <w:rFonts w:ascii="Palatino Linotype" w:hAnsi="Palatino Linotype"/>
        </w:rPr>
        <w:t xml:space="preserve"> </w:t>
      </w:r>
      <w:r w:rsidR="00634138" w:rsidRPr="00F116D4">
        <w:rPr>
          <w:rFonts w:ascii="Palatino Linotype" w:hAnsi="Palatino Linotype"/>
        </w:rPr>
        <w:t>del</w:t>
      </w:r>
      <w:r w:rsidR="00D730A4" w:rsidRPr="00F116D4">
        <w:rPr>
          <w:rFonts w:ascii="Palatino Linotype" w:hAnsi="Palatino Linotype"/>
        </w:rPr>
        <w:t xml:space="preserve"> </w:t>
      </w:r>
      <w:r w:rsidR="00634138" w:rsidRPr="00F116D4">
        <w:rPr>
          <w:rFonts w:ascii="Palatino Linotype" w:hAnsi="Palatino Linotype"/>
        </w:rPr>
        <w:t>Estado</w:t>
      </w:r>
      <w:r w:rsidR="00D730A4" w:rsidRPr="00F116D4">
        <w:rPr>
          <w:rFonts w:ascii="Palatino Linotype" w:hAnsi="Palatino Linotype"/>
        </w:rPr>
        <w:t xml:space="preserve"> </w:t>
      </w:r>
      <w:r w:rsidR="00634138" w:rsidRPr="00F116D4">
        <w:rPr>
          <w:rFonts w:ascii="Palatino Linotype" w:hAnsi="Palatino Linotype"/>
        </w:rPr>
        <w:t>de</w:t>
      </w:r>
      <w:r w:rsidR="00D730A4" w:rsidRPr="00F116D4">
        <w:rPr>
          <w:rFonts w:ascii="Palatino Linotype" w:hAnsi="Palatino Linotype"/>
        </w:rPr>
        <w:t xml:space="preserve"> </w:t>
      </w:r>
      <w:r w:rsidR="00634138" w:rsidRPr="00F116D4">
        <w:rPr>
          <w:rFonts w:ascii="Palatino Linotype" w:hAnsi="Palatino Linotype"/>
        </w:rPr>
        <w:t>México</w:t>
      </w:r>
      <w:r w:rsidR="00D730A4" w:rsidRPr="00F116D4">
        <w:rPr>
          <w:rFonts w:ascii="Palatino Linotype" w:hAnsi="Palatino Linotype"/>
        </w:rPr>
        <w:t xml:space="preserve"> </w:t>
      </w:r>
      <w:r w:rsidR="00634138" w:rsidRPr="00F116D4">
        <w:rPr>
          <w:rFonts w:ascii="Palatino Linotype" w:hAnsi="Palatino Linotype"/>
        </w:rPr>
        <w:t>y</w:t>
      </w:r>
      <w:r w:rsidR="00D730A4" w:rsidRPr="00F116D4">
        <w:rPr>
          <w:rFonts w:ascii="Palatino Linotype" w:hAnsi="Palatino Linotype"/>
        </w:rPr>
        <w:t xml:space="preserve"> </w:t>
      </w:r>
      <w:r w:rsidR="00634138" w:rsidRPr="00F116D4">
        <w:rPr>
          <w:rFonts w:ascii="Palatino Linotype" w:hAnsi="Palatino Linotype"/>
        </w:rPr>
        <w:t>Municipios;</w:t>
      </w:r>
      <w:r w:rsidR="00D730A4" w:rsidRPr="00F116D4">
        <w:rPr>
          <w:rFonts w:ascii="Palatino Linotype" w:hAnsi="Palatino Linotype"/>
        </w:rPr>
        <w:t xml:space="preserve"> </w:t>
      </w:r>
      <w:r w:rsidR="00634138" w:rsidRPr="00F116D4">
        <w:rPr>
          <w:rFonts w:ascii="Palatino Linotype" w:hAnsi="Palatino Linotype"/>
        </w:rPr>
        <w:t>y</w:t>
      </w:r>
      <w:r w:rsidR="00D730A4" w:rsidRPr="00F116D4">
        <w:rPr>
          <w:rFonts w:ascii="Palatino Linotype" w:hAnsi="Palatino Linotype"/>
        </w:rPr>
        <w:t xml:space="preserve"> </w:t>
      </w:r>
      <w:r w:rsidR="00634138" w:rsidRPr="00F116D4">
        <w:rPr>
          <w:rFonts w:ascii="Palatino Linotype" w:hAnsi="Palatino Linotype"/>
        </w:rPr>
        <w:t>9</w:t>
      </w:r>
      <w:r w:rsidR="00D730A4" w:rsidRPr="00F116D4">
        <w:rPr>
          <w:rFonts w:ascii="Palatino Linotype" w:hAnsi="Palatino Linotype"/>
        </w:rPr>
        <w:t xml:space="preserve"> </w:t>
      </w:r>
      <w:r w:rsidR="00634138" w:rsidRPr="00F116D4">
        <w:rPr>
          <w:rFonts w:ascii="Palatino Linotype" w:hAnsi="Palatino Linotype"/>
        </w:rPr>
        <w:t>fracciones</w:t>
      </w:r>
      <w:r w:rsidR="00D730A4" w:rsidRPr="00F116D4">
        <w:rPr>
          <w:rFonts w:ascii="Palatino Linotype" w:hAnsi="Palatino Linotype"/>
        </w:rPr>
        <w:t xml:space="preserve"> </w:t>
      </w:r>
      <w:r w:rsidR="00634138" w:rsidRPr="00F116D4">
        <w:rPr>
          <w:rFonts w:ascii="Palatino Linotype" w:hAnsi="Palatino Linotype"/>
        </w:rPr>
        <w:t>I</w:t>
      </w:r>
      <w:r w:rsidR="00D730A4" w:rsidRPr="00F116D4">
        <w:rPr>
          <w:rFonts w:ascii="Palatino Linotype" w:hAnsi="Palatino Linotype"/>
        </w:rPr>
        <w:t xml:space="preserve"> </w:t>
      </w:r>
      <w:r w:rsidR="00634138" w:rsidRPr="00F116D4">
        <w:rPr>
          <w:rFonts w:ascii="Palatino Linotype" w:hAnsi="Palatino Linotype"/>
        </w:rPr>
        <w:t>y</w:t>
      </w:r>
      <w:r w:rsidR="00D730A4" w:rsidRPr="00F116D4">
        <w:rPr>
          <w:rFonts w:ascii="Palatino Linotype" w:hAnsi="Palatino Linotype"/>
        </w:rPr>
        <w:t xml:space="preserve"> </w:t>
      </w:r>
      <w:r w:rsidR="00634138" w:rsidRPr="00F116D4">
        <w:rPr>
          <w:rFonts w:ascii="Palatino Linotype" w:hAnsi="Palatino Linotype"/>
        </w:rPr>
        <w:t>XXIV</w:t>
      </w:r>
      <w:r w:rsidR="00D730A4" w:rsidRPr="00F116D4">
        <w:rPr>
          <w:rFonts w:ascii="Palatino Linotype" w:hAnsi="Palatino Linotype"/>
        </w:rPr>
        <w:t xml:space="preserve"> </w:t>
      </w:r>
      <w:r w:rsidR="00634138" w:rsidRPr="00F116D4">
        <w:rPr>
          <w:rFonts w:ascii="Palatino Linotype" w:hAnsi="Palatino Linotype"/>
        </w:rPr>
        <w:t>y</w:t>
      </w:r>
      <w:r w:rsidR="00D730A4" w:rsidRPr="00F116D4">
        <w:rPr>
          <w:rFonts w:ascii="Palatino Linotype" w:hAnsi="Palatino Linotype"/>
        </w:rPr>
        <w:t xml:space="preserve"> </w:t>
      </w:r>
      <w:r w:rsidR="00634138" w:rsidRPr="00F116D4">
        <w:rPr>
          <w:rFonts w:ascii="Palatino Linotype" w:hAnsi="Palatino Linotype"/>
        </w:rPr>
        <w:t>11</w:t>
      </w:r>
      <w:r w:rsidR="00D730A4" w:rsidRPr="00F116D4">
        <w:rPr>
          <w:rFonts w:ascii="Palatino Linotype" w:hAnsi="Palatino Linotype"/>
        </w:rPr>
        <w:t xml:space="preserve"> </w:t>
      </w:r>
      <w:r w:rsidR="00634138" w:rsidRPr="00F116D4">
        <w:rPr>
          <w:rFonts w:ascii="Palatino Linotype" w:hAnsi="Palatino Linotype"/>
        </w:rPr>
        <w:t>del</w:t>
      </w:r>
      <w:r w:rsidR="00D730A4" w:rsidRPr="00F116D4">
        <w:rPr>
          <w:rFonts w:ascii="Palatino Linotype" w:hAnsi="Palatino Linotype"/>
        </w:rPr>
        <w:t xml:space="preserve"> </w:t>
      </w:r>
      <w:r w:rsidR="00634138" w:rsidRPr="00F116D4">
        <w:rPr>
          <w:rFonts w:ascii="Palatino Linotype" w:hAnsi="Palatino Linotype"/>
        </w:rPr>
        <w:t>Reglamento</w:t>
      </w:r>
      <w:r w:rsidR="00D730A4" w:rsidRPr="00F116D4">
        <w:rPr>
          <w:rFonts w:ascii="Palatino Linotype" w:hAnsi="Palatino Linotype"/>
        </w:rPr>
        <w:t xml:space="preserve"> </w:t>
      </w:r>
      <w:r w:rsidR="00634138" w:rsidRPr="00F116D4">
        <w:rPr>
          <w:rFonts w:ascii="Palatino Linotype" w:hAnsi="Palatino Linotype"/>
        </w:rPr>
        <w:t>Interior</w:t>
      </w:r>
      <w:r w:rsidR="00D730A4" w:rsidRPr="00F116D4">
        <w:rPr>
          <w:rFonts w:ascii="Palatino Linotype" w:hAnsi="Palatino Linotype"/>
        </w:rPr>
        <w:t xml:space="preserve"> </w:t>
      </w:r>
      <w:r w:rsidR="00634138" w:rsidRPr="00F116D4">
        <w:rPr>
          <w:rFonts w:ascii="Palatino Linotype" w:hAnsi="Palatino Linotype"/>
        </w:rPr>
        <w:t>del</w:t>
      </w:r>
      <w:r w:rsidR="00D730A4" w:rsidRPr="00F116D4">
        <w:rPr>
          <w:rFonts w:ascii="Palatino Linotype" w:hAnsi="Palatino Linotype"/>
        </w:rPr>
        <w:t xml:space="preserve"> </w:t>
      </w:r>
      <w:r w:rsidR="00634138" w:rsidRPr="00F116D4">
        <w:rPr>
          <w:rFonts w:ascii="Palatino Linotype" w:hAnsi="Palatino Linotype"/>
        </w:rPr>
        <w:t>Instituto</w:t>
      </w:r>
      <w:r w:rsidR="00D730A4" w:rsidRPr="00F116D4">
        <w:rPr>
          <w:rFonts w:ascii="Palatino Linotype" w:hAnsi="Palatino Linotype"/>
        </w:rPr>
        <w:t xml:space="preserve"> </w:t>
      </w:r>
      <w:r w:rsidR="00634138" w:rsidRPr="00F116D4">
        <w:rPr>
          <w:rFonts w:ascii="Palatino Linotype" w:hAnsi="Palatino Linotype"/>
        </w:rPr>
        <w:t>de</w:t>
      </w:r>
      <w:r w:rsidR="00D730A4" w:rsidRPr="00F116D4">
        <w:rPr>
          <w:rFonts w:ascii="Palatino Linotype" w:hAnsi="Palatino Linotype"/>
        </w:rPr>
        <w:t xml:space="preserve"> </w:t>
      </w:r>
      <w:r w:rsidR="00634138" w:rsidRPr="00F116D4">
        <w:rPr>
          <w:rFonts w:ascii="Palatino Linotype" w:hAnsi="Palatino Linotype"/>
        </w:rPr>
        <w:t>Transparencia,</w:t>
      </w:r>
      <w:r w:rsidR="00D730A4" w:rsidRPr="00F116D4">
        <w:rPr>
          <w:rFonts w:ascii="Palatino Linotype" w:hAnsi="Palatino Linotype"/>
        </w:rPr>
        <w:t xml:space="preserve"> </w:t>
      </w:r>
      <w:r w:rsidR="00634138" w:rsidRPr="00F116D4">
        <w:rPr>
          <w:rFonts w:ascii="Palatino Linotype" w:hAnsi="Palatino Linotype"/>
        </w:rPr>
        <w:t>Acceso</w:t>
      </w:r>
      <w:r w:rsidR="00D730A4" w:rsidRPr="00F116D4">
        <w:rPr>
          <w:rFonts w:ascii="Palatino Linotype" w:hAnsi="Palatino Linotype"/>
        </w:rPr>
        <w:t xml:space="preserve"> </w:t>
      </w:r>
      <w:r w:rsidR="00634138" w:rsidRPr="00F116D4">
        <w:rPr>
          <w:rFonts w:ascii="Palatino Linotype" w:hAnsi="Palatino Linotype"/>
        </w:rPr>
        <w:t>a</w:t>
      </w:r>
      <w:r w:rsidR="00D730A4" w:rsidRPr="00F116D4">
        <w:rPr>
          <w:rFonts w:ascii="Palatino Linotype" w:hAnsi="Palatino Linotype"/>
        </w:rPr>
        <w:t xml:space="preserve"> </w:t>
      </w:r>
      <w:r w:rsidR="00634138" w:rsidRPr="00F116D4">
        <w:rPr>
          <w:rFonts w:ascii="Palatino Linotype" w:hAnsi="Palatino Linotype"/>
        </w:rPr>
        <w:t>la</w:t>
      </w:r>
      <w:r w:rsidR="00D730A4" w:rsidRPr="00F116D4">
        <w:rPr>
          <w:rFonts w:ascii="Palatino Linotype" w:hAnsi="Palatino Linotype"/>
        </w:rPr>
        <w:t xml:space="preserve"> </w:t>
      </w:r>
      <w:r w:rsidR="00634138" w:rsidRPr="00F116D4">
        <w:rPr>
          <w:rFonts w:ascii="Palatino Linotype" w:hAnsi="Palatino Linotype"/>
        </w:rPr>
        <w:t>Información</w:t>
      </w:r>
      <w:r w:rsidR="00D730A4" w:rsidRPr="00F116D4">
        <w:rPr>
          <w:rFonts w:ascii="Palatino Linotype" w:hAnsi="Palatino Linotype"/>
        </w:rPr>
        <w:t xml:space="preserve"> </w:t>
      </w:r>
      <w:r w:rsidR="00634138" w:rsidRPr="00F116D4">
        <w:rPr>
          <w:rFonts w:ascii="Palatino Linotype" w:hAnsi="Palatino Linotype"/>
        </w:rPr>
        <w:t>Pública</w:t>
      </w:r>
      <w:r w:rsidR="00D730A4" w:rsidRPr="00F116D4">
        <w:rPr>
          <w:rFonts w:ascii="Palatino Linotype" w:hAnsi="Palatino Linotype"/>
        </w:rPr>
        <w:t xml:space="preserve"> </w:t>
      </w:r>
      <w:r w:rsidR="00634138" w:rsidRPr="00F116D4">
        <w:rPr>
          <w:rFonts w:ascii="Palatino Linotype" w:hAnsi="Palatino Linotype"/>
        </w:rPr>
        <w:t>y</w:t>
      </w:r>
      <w:r w:rsidR="00D730A4" w:rsidRPr="00F116D4">
        <w:rPr>
          <w:rFonts w:ascii="Palatino Linotype" w:hAnsi="Palatino Linotype"/>
        </w:rPr>
        <w:t xml:space="preserve"> </w:t>
      </w:r>
      <w:r w:rsidR="00634138" w:rsidRPr="00F116D4">
        <w:rPr>
          <w:rFonts w:ascii="Palatino Linotype" w:hAnsi="Palatino Linotype"/>
        </w:rPr>
        <w:t>Protección</w:t>
      </w:r>
      <w:r w:rsidR="00D730A4" w:rsidRPr="00F116D4">
        <w:rPr>
          <w:rFonts w:ascii="Palatino Linotype" w:hAnsi="Palatino Linotype"/>
        </w:rPr>
        <w:t xml:space="preserve"> </w:t>
      </w:r>
      <w:r w:rsidR="00634138" w:rsidRPr="00F116D4">
        <w:rPr>
          <w:rFonts w:ascii="Palatino Linotype" w:hAnsi="Palatino Linotype"/>
        </w:rPr>
        <w:t>de</w:t>
      </w:r>
      <w:r w:rsidR="00D730A4" w:rsidRPr="00F116D4">
        <w:rPr>
          <w:rFonts w:ascii="Palatino Linotype" w:hAnsi="Palatino Linotype"/>
        </w:rPr>
        <w:t xml:space="preserve"> </w:t>
      </w:r>
      <w:r w:rsidR="00634138" w:rsidRPr="00F116D4">
        <w:rPr>
          <w:rFonts w:ascii="Palatino Linotype" w:hAnsi="Palatino Linotype"/>
        </w:rPr>
        <w:t>Datos</w:t>
      </w:r>
      <w:r w:rsidR="00D730A4" w:rsidRPr="00F116D4">
        <w:rPr>
          <w:rFonts w:ascii="Palatino Linotype" w:hAnsi="Palatino Linotype"/>
        </w:rPr>
        <w:t xml:space="preserve"> </w:t>
      </w:r>
      <w:r w:rsidR="00634138" w:rsidRPr="00F116D4">
        <w:rPr>
          <w:rFonts w:ascii="Palatino Linotype" w:hAnsi="Palatino Linotype"/>
        </w:rPr>
        <w:t>Personales</w:t>
      </w:r>
      <w:r w:rsidR="00D730A4" w:rsidRPr="00F116D4">
        <w:rPr>
          <w:rFonts w:ascii="Palatino Linotype" w:hAnsi="Palatino Linotype"/>
        </w:rPr>
        <w:t xml:space="preserve"> </w:t>
      </w:r>
      <w:r w:rsidR="00634138" w:rsidRPr="00F116D4">
        <w:rPr>
          <w:rFonts w:ascii="Palatino Linotype" w:hAnsi="Palatino Linotype"/>
        </w:rPr>
        <w:t>del</w:t>
      </w:r>
      <w:r w:rsidR="00D730A4" w:rsidRPr="00F116D4">
        <w:rPr>
          <w:rFonts w:ascii="Palatino Linotype" w:hAnsi="Palatino Linotype"/>
        </w:rPr>
        <w:t xml:space="preserve"> </w:t>
      </w:r>
      <w:r w:rsidR="00634138" w:rsidRPr="00F116D4">
        <w:rPr>
          <w:rFonts w:ascii="Palatino Linotype" w:hAnsi="Palatino Linotype"/>
        </w:rPr>
        <w:t>Estado</w:t>
      </w:r>
      <w:r w:rsidR="00D730A4" w:rsidRPr="00F116D4">
        <w:rPr>
          <w:rFonts w:ascii="Palatino Linotype" w:hAnsi="Palatino Linotype"/>
        </w:rPr>
        <w:t xml:space="preserve"> </w:t>
      </w:r>
      <w:r w:rsidR="00634138" w:rsidRPr="00F116D4">
        <w:rPr>
          <w:rFonts w:ascii="Palatino Linotype" w:hAnsi="Palatino Linotype"/>
        </w:rPr>
        <w:t>de</w:t>
      </w:r>
      <w:r w:rsidR="00D730A4" w:rsidRPr="00F116D4">
        <w:rPr>
          <w:rFonts w:ascii="Palatino Linotype" w:hAnsi="Palatino Linotype"/>
        </w:rPr>
        <w:t xml:space="preserve"> </w:t>
      </w:r>
      <w:r w:rsidR="00634138" w:rsidRPr="00F116D4">
        <w:rPr>
          <w:rFonts w:ascii="Palatino Linotype" w:hAnsi="Palatino Linotype"/>
        </w:rPr>
        <w:t>México</w:t>
      </w:r>
      <w:r w:rsidR="00D730A4" w:rsidRPr="00F116D4">
        <w:rPr>
          <w:rFonts w:ascii="Palatino Linotype" w:hAnsi="Palatino Linotype"/>
        </w:rPr>
        <w:t xml:space="preserve"> </w:t>
      </w:r>
      <w:r w:rsidR="00634138" w:rsidRPr="00F116D4">
        <w:rPr>
          <w:rFonts w:ascii="Palatino Linotype" w:hAnsi="Palatino Linotype"/>
        </w:rPr>
        <w:t>y</w:t>
      </w:r>
      <w:r w:rsidR="00D730A4" w:rsidRPr="00F116D4">
        <w:rPr>
          <w:rFonts w:ascii="Palatino Linotype" w:hAnsi="Palatino Linotype"/>
        </w:rPr>
        <w:t xml:space="preserve"> </w:t>
      </w:r>
      <w:r w:rsidR="00634138" w:rsidRPr="00F116D4">
        <w:rPr>
          <w:rFonts w:ascii="Palatino Linotype" w:hAnsi="Palatino Linotype"/>
        </w:rPr>
        <w:t>Municipios</w:t>
      </w:r>
      <w:r w:rsidRPr="00F116D4">
        <w:rPr>
          <w:rFonts w:ascii="Palatino Linotype" w:hAnsi="Palatino Linotype" w:cs="Arial"/>
        </w:rPr>
        <w:t>.</w:t>
      </w:r>
    </w:p>
    <w:p w:rsidR="0034196C" w:rsidRPr="00F116D4" w:rsidRDefault="0034196C" w:rsidP="00AD1E06">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lang w:val="es-ES_tradnl"/>
        </w:rPr>
      </w:pPr>
      <w:r w:rsidRPr="00F116D4">
        <w:rPr>
          <w:rFonts w:ascii="Palatino Linotype" w:hAnsi="Palatino Linotype" w:cs="Arial"/>
          <w:b/>
        </w:rPr>
        <w:t>Interés.</w:t>
      </w:r>
      <w:r w:rsidR="00D730A4" w:rsidRPr="00F116D4">
        <w:rPr>
          <w:rFonts w:ascii="Palatino Linotype" w:hAnsi="Palatino Linotype" w:cs="Arial"/>
        </w:rPr>
        <w:t xml:space="preserve"> </w:t>
      </w:r>
      <w:r w:rsidRPr="00F116D4">
        <w:rPr>
          <w:rFonts w:ascii="Palatino Linotype" w:hAnsi="Palatino Linotype" w:cs="Arial"/>
        </w:rPr>
        <w:t>El</w:t>
      </w:r>
      <w:r w:rsidR="00D730A4" w:rsidRPr="00F116D4">
        <w:rPr>
          <w:rFonts w:ascii="Palatino Linotype" w:hAnsi="Palatino Linotype" w:cs="Arial"/>
        </w:rPr>
        <w:t xml:space="preserve"> </w:t>
      </w:r>
      <w:r w:rsidRPr="00F116D4">
        <w:rPr>
          <w:rFonts w:ascii="Palatino Linotype" w:hAnsi="Palatino Linotype" w:cs="Arial"/>
        </w:rPr>
        <w:t>recurso</w:t>
      </w:r>
      <w:r w:rsidR="00D730A4" w:rsidRPr="00F116D4">
        <w:rPr>
          <w:rFonts w:ascii="Palatino Linotype" w:hAnsi="Palatino Linotype" w:cs="Arial"/>
        </w:rPr>
        <w:t xml:space="preserve"> </w:t>
      </w:r>
      <w:r w:rsidRPr="00F116D4">
        <w:rPr>
          <w:rFonts w:ascii="Palatino Linotype" w:hAnsi="Palatino Linotype" w:cs="Arial"/>
        </w:rPr>
        <w:t>de</w:t>
      </w:r>
      <w:r w:rsidR="00D730A4" w:rsidRPr="00F116D4">
        <w:rPr>
          <w:rFonts w:ascii="Palatino Linotype" w:hAnsi="Palatino Linotype" w:cs="Arial"/>
        </w:rPr>
        <w:t xml:space="preserve"> </w:t>
      </w:r>
      <w:r w:rsidRPr="00F116D4">
        <w:rPr>
          <w:rFonts w:ascii="Palatino Linotype" w:hAnsi="Palatino Linotype" w:cs="Arial"/>
        </w:rPr>
        <w:t>revisión</w:t>
      </w:r>
      <w:r w:rsidR="00D730A4" w:rsidRPr="00F116D4">
        <w:rPr>
          <w:rFonts w:ascii="Palatino Linotype" w:hAnsi="Palatino Linotype" w:cs="Arial"/>
        </w:rPr>
        <w:t xml:space="preserve"> </w:t>
      </w:r>
      <w:r w:rsidRPr="00F116D4">
        <w:rPr>
          <w:rFonts w:ascii="Palatino Linotype" w:hAnsi="Palatino Linotype" w:cs="Arial"/>
        </w:rPr>
        <w:t>fue</w:t>
      </w:r>
      <w:r w:rsidR="00D730A4" w:rsidRPr="00F116D4">
        <w:rPr>
          <w:rFonts w:ascii="Palatino Linotype" w:hAnsi="Palatino Linotype" w:cs="Arial"/>
        </w:rPr>
        <w:t xml:space="preserve"> </w:t>
      </w:r>
      <w:r w:rsidRPr="00F116D4">
        <w:rPr>
          <w:rFonts w:ascii="Palatino Linotype" w:hAnsi="Palatino Linotype"/>
        </w:rPr>
        <w:t>interpuesto</w:t>
      </w:r>
      <w:r w:rsidR="00D730A4" w:rsidRPr="00F116D4">
        <w:rPr>
          <w:rFonts w:ascii="Palatino Linotype" w:hAnsi="Palatino Linotype" w:cs="Arial"/>
        </w:rPr>
        <w:t xml:space="preserve"> </w:t>
      </w:r>
      <w:r w:rsidRPr="00F116D4">
        <w:rPr>
          <w:rFonts w:ascii="Palatino Linotype" w:hAnsi="Palatino Linotype" w:cs="Arial"/>
        </w:rPr>
        <w:t>por</w:t>
      </w:r>
      <w:r w:rsidR="00D730A4" w:rsidRPr="00F116D4">
        <w:rPr>
          <w:rFonts w:ascii="Palatino Linotype" w:hAnsi="Palatino Linotype" w:cs="Arial"/>
        </w:rPr>
        <w:t xml:space="preserve"> </w:t>
      </w:r>
      <w:r w:rsidRPr="00F116D4">
        <w:rPr>
          <w:rFonts w:ascii="Palatino Linotype" w:hAnsi="Palatino Linotype" w:cs="Arial"/>
        </w:rPr>
        <w:t>parte</w:t>
      </w:r>
      <w:r w:rsidR="00D730A4" w:rsidRPr="00F116D4">
        <w:rPr>
          <w:rFonts w:ascii="Palatino Linotype" w:hAnsi="Palatino Linotype" w:cs="Arial"/>
        </w:rPr>
        <w:t xml:space="preserve"> </w:t>
      </w:r>
      <w:r w:rsidRPr="00F116D4">
        <w:rPr>
          <w:rFonts w:ascii="Palatino Linotype" w:hAnsi="Palatino Linotype" w:cs="Arial"/>
        </w:rPr>
        <w:t>legítima</w:t>
      </w:r>
      <w:r w:rsidR="00D730A4" w:rsidRPr="00F116D4">
        <w:rPr>
          <w:rFonts w:ascii="Palatino Linotype" w:hAnsi="Palatino Linotype" w:cs="Arial"/>
        </w:rPr>
        <w:t xml:space="preserve"> </w:t>
      </w:r>
      <w:r w:rsidRPr="00F116D4">
        <w:rPr>
          <w:rFonts w:ascii="Palatino Linotype" w:hAnsi="Palatino Linotype" w:cs="Arial"/>
        </w:rPr>
        <w:t>en</w:t>
      </w:r>
      <w:r w:rsidR="00D730A4" w:rsidRPr="00F116D4">
        <w:rPr>
          <w:rFonts w:ascii="Palatino Linotype" w:hAnsi="Palatino Linotype" w:cs="Arial"/>
        </w:rPr>
        <w:t xml:space="preserve"> </w:t>
      </w:r>
      <w:r w:rsidRPr="00F116D4">
        <w:rPr>
          <w:rFonts w:ascii="Palatino Linotype" w:hAnsi="Palatino Linotype" w:cs="Arial"/>
        </w:rPr>
        <w:t>atención</w:t>
      </w:r>
      <w:r w:rsidR="00D730A4" w:rsidRPr="00F116D4">
        <w:rPr>
          <w:rFonts w:ascii="Palatino Linotype" w:hAnsi="Palatino Linotype" w:cs="Arial"/>
        </w:rPr>
        <w:t xml:space="preserve"> </w:t>
      </w:r>
      <w:r w:rsidRPr="00F116D4">
        <w:rPr>
          <w:rFonts w:ascii="Palatino Linotype" w:hAnsi="Palatino Linotype" w:cs="Arial"/>
        </w:rPr>
        <w:t>a</w:t>
      </w:r>
      <w:r w:rsidR="00D730A4" w:rsidRPr="00F116D4">
        <w:rPr>
          <w:rFonts w:ascii="Palatino Linotype" w:hAnsi="Palatino Linotype" w:cs="Arial"/>
        </w:rPr>
        <w:t xml:space="preserve"> </w:t>
      </w:r>
      <w:r w:rsidRPr="00F116D4">
        <w:rPr>
          <w:rFonts w:ascii="Palatino Linotype" w:hAnsi="Palatino Linotype" w:cs="Arial"/>
        </w:rPr>
        <w:t>que</w:t>
      </w:r>
      <w:r w:rsidR="00D730A4" w:rsidRPr="00F116D4">
        <w:rPr>
          <w:rFonts w:ascii="Palatino Linotype" w:hAnsi="Palatino Linotype" w:cs="Arial"/>
        </w:rPr>
        <w:t xml:space="preserve"> </w:t>
      </w:r>
      <w:r w:rsidRPr="00F116D4">
        <w:rPr>
          <w:rFonts w:ascii="Palatino Linotype" w:hAnsi="Palatino Linotype" w:cs="Arial"/>
        </w:rPr>
        <w:t>fue</w:t>
      </w:r>
      <w:r w:rsidR="00D730A4" w:rsidRPr="00F116D4">
        <w:rPr>
          <w:rFonts w:ascii="Palatino Linotype" w:hAnsi="Palatino Linotype" w:cs="Arial"/>
        </w:rPr>
        <w:t xml:space="preserve"> </w:t>
      </w:r>
      <w:r w:rsidRPr="00F116D4">
        <w:rPr>
          <w:rFonts w:ascii="Palatino Linotype" w:hAnsi="Palatino Linotype"/>
        </w:rPr>
        <w:t>presentado</w:t>
      </w:r>
      <w:r w:rsidR="00D730A4" w:rsidRPr="00F116D4">
        <w:rPr>
          <w:rFonts w:ascii="Palatino Linotype" w:hAnsi="Palatino Linotype" w:cs="Arial"/>
        </w:rPr>
        <w:t xml:space="preserve"> </w:t>
      </w:r>
      <w:r w:rsidRPr="00F116D4">
        <w:rPr>
          <w:rFonts w:ascii="Palatino Linotype" w:hAnsi="Palatino Linotype" w:cs="Arial"/>
        </w:rPr>
        <w:t>por</w:t>
      </w:r>
      <w:r w:rsidR="00D730A4" w:rsidRPr="00F116D4">
        <w:rPr>
          <w:rFonts w:ascii="Palatino Linotype" w:hAnsi="Palatino Linotype" w:cs="Arial"/>
        </w:rPr>
        <w:t xml:space="preserve"> </w:t>
      </w:r>
      <w:r w:rsidR="007E30BA" w:rsidRPr="00F116D4">
        <w:rPr>
          <w:rFonts w:ascii="Palatino Linotype" w:hAnsi="Palatino Linotype" w:cs="Arial"/>
          <w:b/>
        </w:rPr>
        <w:t>L</w:t>
      </w:r>
      <w:r w:rsidR="004F513B" w:rsidRPr="00F116D4">
        <w:rPr>
          <w:rFonts w:ascii="Palatino Linotype" w:hAnsi="Palatino Linotype" w:cs="Arial"/>
          <w:b/>
        </w:rPr>
        <w:t>A</w:t>
      </w:r>
      <w:r w:rsidR="007E30BA" w:rsidRPr="00F116D4">
        <w:rPr>
          <w:rFonts w:ascii="Palatino Linotype" w:hAnsi="Palatino Linotype" w:cs="Arial"/>
          <w:b/>
        </w:rPr>
        <w:t xml:space="preserve"> RECURRENTE</w:t>
      </w:r>
      <w:r w:rsidRPr="00F116D4">
        <w:rPr>
          <w:rFonts w:ascii="Palatino Linotype" w:hAnsi="Palatino Linotype" w:cs="Arial"/>
          <w:snapToGrid w:val="0"/>
        </w:rPr>
        <w:t>,</w:t>
      </w:r>
      <w:r w:rsidR="00D730A4" w:rsidRPr="00F116D4">
        <w:rPr>
          <w:rFonts w:ascii="Palatino Linotype" w:hAnsi="Palatino Linotype" w:cs="Arial"/>
          <w:snapToGrid w:val="0"/>
        </w:rPr>
        <w:t xml:space="preserve"> </w:t>
      </w:r>
      <w:r w:rsidRPr="00F116D4">
        <w:rPr>
          <w:rFonts w:ascii="Palatino Linotype" w:hAnsi="Palatino Linotype" w:cs="Arial"/>
        </w:rPr>
        <w:t>quien</w:t>
      </w:r>
      <w:r w:rsidR="00D730A4" w:rsidRPr="00F116D4">
        <w:rPr>
          <w:rFonts w:ascii="Palatino Linotype" w:hAnsi="Palatino Linotype" w:cs="Arial"/>
          <w:snapToGrid w:val="0"/>
        </w:rPr>
        <w:t xml:space="preserve"> </w:t>
      </w:r>
      <w:r w:rsidRPr="00F116D4">
        <w:rPr>
          <w:rFonts w:ascii="Palatino Linotype" w:hAnsi="Palatino Linotype"/>
        </w:rPr>
        <w:t>formuló</w:t>
      </w:r>
      <w:r w:rsidR="00D730A4" w:rsidRPr="00F116D4">
        <w:rPr>
          <w:rFonts w:ascii="Palatino Linotype" w:hAnsi="Palatino Linotype" w:cs="Arial"/>
          <w:snapToGrid w:val="0"/>
        </w:rPr>
        <w:t xml:space="preserve"> </w:t>
      </w:r>
      <w:r w:rsidRPr="00F116D4">
        <w:rPr>
          <w:rFonts w:ascii="Palatino Linotype" w:hAnsi="Palatino Linotype" w:cs="Arial"/>
          <w:snapToGrid w:val="0"/>
        </w:rPr>
        <w:t>la</w:t>
      </w:r>
      <w:r w:rsidR="00D730A4" w:rsidRPr="00F116D4">
        <w:rPr>
          <w:rFonts w:ascii="Palatino Linotype" w:hAnsi="Palatino Linotype" w:cs="Arial"/>
          <w:snapToGrid w:val="0"/>
        </w:rPr>
        <w:t xml:space="preserve"> </w:t>
      </w:r>
      <w:r w:rsidRPr="00F116D4">
        <w:rPr>
          <w:rFonts w:ascii="Palatino Linotype" w:hAnsi="Palatino Linotype" w:cs="Arial"/>
        </w:rPr>
        <w:t>solicitud</w:t>
      </w:r>
      <w:r w:rsidR="00D730A4" w:rsidRPr="00F116D4">
        <w:rPr>
          <w:rFonts w:ascii="Palatino Linotype" w:hAnsi="Palatino Linotype" w:cs="Arial"/>
          <w:snapToGrid w:val="0"/>
        </w:rPr>
        <w:t xml:space="preserve"> </w:t>
      </w:r>
      <w:r w:rsidRPr="00F116D4">
        <w:rPr>
          <w:rFonts w:ascii="Palatino Linotype" w:hAnsi="Palatino Linotype" w:cs="Arial"/>
          <w:snapToGrid w:val="0"/>
        </w:rPr>
        <w:t>de</w:t>
      </w:r>
      <w:r w:rsidR="00D730A4" w:rsidRPr="00F116D4">
        <w:rPr>
          <w:rFonts w:ascii="Palatino Linotype" w:hAnsi="Palatino Linotype" w:cs="Arial"/>
          <w:snapToGrid w:val="0"/>
        </w:rPr>
        <w:t xml:space="preserve"> </w:t>
      </w:r>
      <w:r w:rsidRPr="00F116D4">
        <w:rPr>
          <w:rFonts w:ascii="Palatino Linotype" w:hAnsi="Palatino Linotype" w:cs="Arial"/>
          <w:snapToGrid w:val="0"/>
        </w:rPr>
        <w:t>información</w:t>
      </w:r>
      <w:r w:rsidR="00D730A4" w:rsidRPr="00F116D4">
        <w:rPr>
          <w:rFonts w:ascii="Palatino Linotype" w:hAnsi="Palatino Linotype" w:cs="Arial"/>
          <w:snapToGrid w:val="0"/>
        </w:rPr>
        <w:t xml:space="preserve"> </w:t>
      </w:r>
      <w:r w:rsidRPr="00F116D4">
        <w:rPr>
          <w:rFonts w:ascii="Palatino Linotype" w:hAnsi="Palatino Linotype" w:cs="Arial"/>
          <w:snapToGrid w:val="0"/>
        </w:rPr>
        <w:t>pública</w:t>
      </w:r>
      <w:r w:rsidR="00D730A4" w:rsidRPr="00F116D4">
        <w:rPr>
          <w:rFonts w:ascii="Palatino Linotype" w:hAnsi="Palatino Linotype" w:cs="Arial"/>
          <w:snapToGrid w:val="0"/>
        </w:rPr>
        <w:t xml:space="preserve"> </w:t>
      </w:r>
      <w:r w:rsidRPr="00F116D4">
        <w:rPr>
          <w:rFonts w:ascii="Palatino Linotype" w:hAnsi="Palatino Linotype"/>
        </w:rPr>
        <w:t>número</w:t>
      </w:r>
      <w:r w:rsidR="00D730A4" w:rsidRPr="00F116D4">
        <w:rPr>
          <w:rFonts w:ascii="Palatino Linotype" w:hAnsi="Palatino Linotype" w:cs="Arial"/>
          <w:snapToGrid w:val="0"/>
        </w:rPr>
        <w:t xml:space="preserve"> </w:t>
      </w:r>
      <w:r w:rsidR="004F513B" w:rsidRPr="00F116D4">
        <w:rPr>
          <w:rFonts w:ascii="Palatino Linotype" w:hAnsi="Palatino Linotype"/>
          <w:b/>
          <w:bCs/>
        </w:rPr>
        <w:t>00126</w:t>
      </w:r>
      <w:r w:rsidR="00882F26" w:rsidRPr="00F116D4">
        <w:rPr>
          <w:rFonts w:ascii="Palatino Linotype" w:hAnsi="Palatino Linotype"/>
          <w:b/>
          <w:bCs/>
        </w:rPr>
        <w:t>/</w:t>
      </w:r>
      <w:r w:rsidR="004F513B" w:rsidRPr="00F116D4">
        <w:rPr>
          <w:rFonts w:ascii="Palatino Linotype" w:hAnsi="Palatino Linotype"/>
          <w:b/>
          <w:bCs/>
        </w:rPr>
        <w:t>I</w:t>
      </w:r>
      <w:r w:rsidR="00882F26" w:rsidRPr="00F116D4">
        <w:rPr>
          <w:rFonts w:ascii="Palatino Linotype" w:hAnsi="Palatino Linotype"/>
          <w:b/>
          <w:bCs/>
        </w:rPr>
        <w:t>SE</w:t>
      </w:r>
      <w:r w:rsidR="004F513B" w:rsidRPr="00F116D4">
        <w:rPr>
          <w:rFonts w:ascii="Palatino Linotype" w:hAnsi="Palatino Linotype"/>
          <w:b/>
          <w:bCs/>
        </w:rPr>
        <w:t>M/IP/2019</w:t>
      </w:r>
      <w:r w:rsidRPr="00F116D4">
        <w:rPr>
          <w:rFonts w:ascii="Palatino Linotype" w:hAnsi="Palatino Linotype" w:cs="Arial"/>
          <w:lang w:val="es-ES_tradnl"/>
        </w:rPr>
        <w:t>.</w:t>
      </w:r>
    </w:p>
    <w:p w:rsidR="00861605" w:rsidRPr="00F116D4" w:rsidRDefault="0034196C" w:rsidP="00AD1E06">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F116D4">
        <w:rPr>
          <w:rFonts w:ascii="Palatino Linotype" w:hAnsi="Palatino Linotype" w:cs="Arial"/>
          <w:b/>
        </w:rPr>
        <w:t>Oportunidad.</w:t>
      </w:r>
      <w:r w:rsidR="00D730A4" w:rsidRPr="00F116D4">
        <w:rPr>
          <w:rFonts w:ascii="Palatino Linotype" w:hAnsi="Palatino Linotype" w:cs="Arial"/>
          <w:b/>
        </w:rPr>
        <w:t xml:space="preserve"> </w:t>
      </w:r>
      <w:r w:rsidR="00861605" w:rsidRPr="00F116D4">
        <w:rPr>
          <w:rFonts w:ascii="Palatino Linotype" w:hAnsi="Palatino Linotype" w:cs="Arial"/>
        </w:rPr>
        <w:t>El</w:t>
      </w:r>
      <w:r w:rsidR="00D730A4" w:rsidRPr="00F116D4">
        <w:rPr>
          <w:rFonts w:ascii="Palatino Linotype" w:hAnsi="Palatino Linotype" w:cs="Arial"/>
        </w:rPr>
        <w:t xml:space="preserve"> </w:t>
      </w:r>
      <w:r w:rsidR="00861605" w:rsidRPr="00F116D4">
        <w:rPr>
          <w:rFonts w:ascii="Palatino Linotype" w:hAnsi="Palatino Linotype" w:cs="Arial"/>
        </w:rPr>
        <w:t>recurso</w:t>
      </w:r>
      <w:r w:rsidR="00D730A4" w:rsidRPr="00F116D4">
        <w:rPr>
          <w:rFonts w:ascii="Palatino Linotype" w:hAnsi="Palatino Linotype" w:cs="Arial"/>
        </w:rPr>
        <w:t xml:space="preserve"> </w:t>
      </w:r>
      <w:r w:rsidR="00861605" w:rsidRPr="00F116D4">
        <w:rPr>
          <w:rFonts w:ascii="Palatino Linotype" w:hAnsi="Palatino Linotype" w:cs="Arial"/>
        </w:rPr>
        <w:t>de</w:t>
      </w:r>
      <w:r w:rsidR="00D730A4" w:rsidRPr="00F116D4">
        <w:rPr>
          <w:rFonts w:ascii="Palatino Linotype" w:hAnsi="Palatino Linotype" w:cs="Arial"/>
        </w:rPr>
        <w:t xml:space="preserve"> </w:t>
      </w:r>
      <w:r w:rsidR="00861605" w:rsidRPr="00F116D4">
        <w:rPr>
          <w:rFonts w:ascii="Palatino Linotype" w:hAnsi="Palatino Linotype" w:cs="Arial"/>
        </w:rPr>
        <w:t>revisión</w:t>
      </w:r>
      <w:r w:rsidR="00D730A4" w:rsidRPr="00F116D4">
        <w:rPr>
          <w:rFonts w:ascii="Palatino Linotype" w:hAnsi="Palatino Linotype" w:cs="Arial"/>
        </w:rPr>
        <w:t xml:space="preserve"> </w:t>
      </w:r>
      <w:r w:rsidR="00861605" w:rsidRPr="00F116D4">
        <w:rPr>
          <w:rFonts w:ascii="Palatino Linotype" w:hAnsi="Palatino Linotype" w:cs="Arial"/>
        </w:rPr>
        <w:t>fue</w:t>
      </w:r>
      <w:r w:rsidR="00D730A4" w:rsidRPr="00F116D4">
        <w:rPr>
          <w:rFonts w:ascii="Palatino Linotype" w:hAnsi="Palatino Linotype" w:cs="Arial"/>
        </w:rPr>
        <w:t xml:space="preserve"> </w:t>
      </w:r>
      <w:r w:rsidR="00861605" w:rsidRPr="00F116D4">
        <w:rPr>
          <w:rFonts w:ascii="Palatino Linotype" w:hAnsi="Palatino Linotype" w:cs="Arial"/>
        </w:rPr>
        <w:t>interpuesto</w:t>
      </w:r>
      <w:r w:rsidR="00D730A4" w:rsidRPr="00F116D4">
        <w:rPr>
          <w:rFonts w:ascii="Palatino Linotype" w:hAnsi="Palatino Linotype" w:cs="Arial"/>
        </w:rPr>
        <w:t xml:space="preserve"> </w:t>
      </w:r>
      <w:r w:rsidR="00861605" w:rsidRPr="00F116D4">
        <w:rPr>
          <w:rFonts w:ascii="Palatino Linotype" w:hAnsi="Palatino Linotype" w:cs="Arial"/>
        </w:rPr>
        <w:t>dentro</w:t>
      </w:r>
      <w:r w:rsidR="00D730A4" w:rsidRPr="00F116D4">
        <w:rPr>
          <w:rFonts w:ascii="Palatino Linotype" w:hAnsi="Palatino Linotype" w:cs="Arial"/>
        </w:rPr>
        <w:t xml:space="preserve"> </w:t>
      </w:r>
      <w:r w:rsidR="00861605" w:rsidRPr="00F116D4">
        <w:rPr>
          <w:rFonts w:ascii="Palatino Linotype" w:hAnsi="Palatino Linotype" w:cs="Arial"/>
        </w:rPr>
        <w:t>del</w:t>
      </w:r>
      <w:r w:rsidR="00D730A4" w:rsidRPr="00F116D4">
        <w:rPr>
          <w:rFonts w:ascii="Palatino Linotype" w:hAnsi="Palatino Linotype" w:cs="Arial"/>
        </w:rPr>
        <w:t xml:space="preserve"> </w:t>
      </w:r>
      <w:r w:rsidR="00861605" w:rsidRPr="00F116D4">
        <w:rPr>
          <w:rFonts w:ascii="Palatino Linotype" w:hAnsi="Palatino Linotype" w:cs="Arial"/>
        </w:rPr>
        <w:t>plazo</w:t>
      </w:r>
      <w:r w:rsidR="00D730A4" w:rsidRPr="00F116D4">
        <w:rPr>
          <w:rFonts w:ascii="Palatino Linotype" w:hAnsi="Palatino Linotype" w:cs="Arial"/>
        </w:rPr>
        <w:t xml:space="preserve"> </w:t>
      </w:r>
      <w:r w:rsidR="00861605" w:rsidRPr="00F116D4">
        <w:rPr>
          <w:rFonts w:ascii="Palatino Linotype" w:hAnsi="Palatino Linotype" w:cs="Arial"/>
        </w:rPr>
        <w:t>de</w:t>
      </w:r>
      <w:r w:rsidR="00D730A4" w:rsidRPr="00F116D4">
        <w:rPr>
          <w:rFonts w:ascii="Palatino Linotype" w:hAnsi="Palatino Linotype" w:cs="Arial"/>
        </w:rPr>
        <w:t xml:space="preserve"> </w:t>
      </w:r>
      <w:r w:rsidR="00861605" w:rsidRPr="00F116D4">
        <w:rPr>
          <w:rFonts w:ascii="Palatino Linotype" w:hAnsi="Palatino Linotype" w:cs="Arial"/>
        </w:rPr>
        <w:t>quince</w:t>
      </w:r>
      <w:r w:rsidR="00D730A4" w:rsidRPr="00F116D4">
        <w:rPr>
          <w:rFonts w:ascii="Palatino Linotype" w:hAnsi="Palatino Linotype" w:cs="Arial"/>
        </w:rPr>
        <w:t xml:space="preserve"> </w:t>
      </w:r>
      <w:r w:rsidR="00861605" w:rsidRPr="00F116D4">
        <w:rPr>
          <w:rFonts w:ascii="Palatino Linotype" w:hAnsi="Palatino Linotype" w:cs="Arial"/>
        </w:rPr>
        <w:t>días</w:t>
      </w:r>
      <w:r w:rsidR="00D730A4" w:rsidRPr="00F116D4">
        <w:rPr>
          <w:rFonts w:ascii="Palatino Linotype" w:hAnsi="Palatino Linotype" w:cs="Arial"/>
        </w:rPr>
        <w:t xml:space="preserve"> </w:t>
      </w:r>
      <w:r w:rsidR="00861605" w:rsidRPr="00F116D4">
        <w:rPr>
          <w:rFonts w:ascii="Palatino Linotype" w:hAnsi="Palatino Linotype" w:cs="Arial"/>
        </w:rPr>
        <w:t>hábiles</w:t>
      </w:r>
      <w:r w:rsidR="00D730A4" w:rsidRPr="00F116D4">
        <w:rPr>
          <w:rFonts w:ascii="Palatino Linotype" w:hAnsi="Palatino Linotype" w:cs="Arial"/>
        </w:rPr>
        <w:t xml:space="preserve"> </w:t>
      </w:r>
      <w:r w:rsidR="00861605" w:rsidRPr="00F116D4">
        <w:rPr>
          <w:rFonts w:ascii="Palatino Linotype" w:hAnsi="Palatino Linotype"/>
        </w:rPr>
        <w:t>contados</w:t>
      </w:r>
      <w:r w:rsidR="00D730A4" w:rsidRPr="00F116D4">
        <w:rPr>
          <w:rFonts w:ascii="Palatino Linotype" w:hAnsi="Palatino Linotype" w:cs="Arial"/>
        </w:rPr>
        <w:t xml:space="preserve"> </w:t>
      </w:r>
      <w:r w:rsidR="00861605" w:rsidRPr="00F116D4">
        <w:rPr>
          <w:rFonts w:ascii="Palatino Linotype" w:hAnsi="Palatino Linotype" w:cs="Arial"/>
        </w:rPr>
        <w:t>a</w:t>
      </w:r>
      <w:r w:rsidR="00D730A4" w:rsidRPr="00F116D4">
        <w:rPr>
          <w:rFonts w:ascii="Palatino Linotype" w:hAnsi="Palatino Linotype" w:cs="Arial"/>
        </w:rPr>
        <w:t xml:space="preserve"> </w:t>
      </w:r>
      <w:r w:rsidR="00861605" w:rsidRPr="00F116D4">
        <w:rPr>
          <w:rFonts w:ascii="Palatino Linotype" w:hAnsi="Palatino Linotype"/>
        </w:rPr>
        <w:t>partir</w:t>
      </w:r>
      <w:r w:rsidR="00D730A4" w:rsidRPr="00F116D4">
        <w:rPr>
          <w:rFonts w:ascii="Palatino Linotype" w:hAnsi="Palatino Linotype" w:cs="Arial"/>
        </w:rPr>
        <w:t xml:space="preserve"> </w:t>
      </w:r>
      <w:r w:rsidR="00861605" w:rsidRPr="00F116D4">
        <w:rPr>
          <w:rFonts w:ascii="Palatino Linotype" w:hAnsi="Palatino Linotype" w:cs="Arial"/>
        </w:rPr>
        <w:t>del</w:t>
      </w:r>
      <w:r w:rsidR="00D730A4" w:rsidRPr="00F116D4">
        <w:rPr>
          <w:rFonts w:ascii="Palatino Linotype" w:hAnsi="Palatino Linotype" w:cs="Arial"/>
        </w:rPr>
        <w:t xml:space="preserve"> </w:t>
      </w:r>
      <w:r w:rsidR="00861605" w:rsidRPr="00F116D4">
        <w:rPr>
          <w:rFonts w:ascii="Palatino Linotype" w:hAnsi="Palatino Linotype" w:cs="Arial"/>
        </w:rPr>
        <w:t>día</w:t>
      </w:r>
      <w:r w:rsidR="00D730A4" w:rsidRPr="00F116D4">
        <w:rPr>
          <w:rFonts w:ascii="Palatino Linotype" w:hAnsi="Palatino Linotype" w:cs="Arial"/>
        </w:rPr>
        <w:t xml:space="preserve"> </w:t>
      </w:r>
      <w:r w:rsidR="00861605" w:rsidRPr="00F116D4">
        <w:rPr>
          <w:rFonts w:ascii="Palatino Linotype" w:hAnsi="Palatino Linotype" w:cs="Arial"/>
        </w:rPr>
        <w:t>siguiente</w:t>
      </w:r>
      <w:r w:rsidR="00D730A4" w:rsidRPr="00F116D4">
        <w:rPr>
          <w:rFonts w:ascii="Palatino Linotype" w:hAnsi="Palatino Linotype" w:cs="Arial"/>
        </w:rPr>
        <w:t xml:space="preserve"> </w:t>
      </w:r>
      <w:r w:rsidR="00861605" w:rsidRPr="00F116D4">
        <w:rPr>
          <w:rFonts w:ascii="Palatino Linotype" w:hAnsi="Palatino Linotype" w:cs="Arial"/>
        </w:rPr>
        <w:t>al</w:t>
      </w:r>
      <w:r w:rsidR="00D730A4" w:rsidRPr="00F116D4">
        <w:rPr>
          <w:rFonts w:ascii="Palatino Linotype" w:hAnsi="Palatino Linotype" w:cs="Arial"/>
        </w:rPr>
        <w:t xml:space="preserve"> </w:t>
      </w:r>
      <w:r w:rsidR="00861605" w:rsidRPr="00F116D4">
        <w:rPr>
          <w:rFonts w:ascii="Palatino Linotype" w:hAnsi="Palatino Linotype" w:cs="Arial"/>
        </w:rPr>
        <w:t>que</w:t>
      </w:r>
      <w:r w:rsidR="00D730A4" w:rsidRPr="00F116D4">
        <w:rPr>
          <w:rFonts w:ascii="Palatino Linotype" w:hAnsi="Palatino Linotype" w:cs="Arial"/>
        </w:rPr>
        <w:t xml:space="preserve"> </w:t>
      </w:r>
      <w:r w:rsidR="007E30BA" w:rsidRPr="00F116D4">
        <w:rPr>
          <w:rFonts w:ascii="Palatino Linotype" w:hAnsi="Palatino Linotype" w:cs="Arial"/>
          <w:b/>
          <w:bCs/>
        </w:rPr>
        <w:t>L</w:t>
      </w:r>
      <w:r w:rsidR="008E434C" w:rsidRPr="00F116D4">
        <w:rPr>
          <w:rFonts w:ascii="Palatino Linotype" w:hAnsi="Palatino Linotype" w:cs="Arial"/>
          <w:b/>
          <w:bCs/>
        </w:rPr>
        <w:t>A</w:t>
      </w:r>
      <w:r w:rsidR="007E30BA" w:rsidRPr="00F116D4">
        <w:rPr>
          <w:rFonts w:ascii="Palatino Linotype" w:hAnsi="Palatino Linotype" w:cs="Arial"/>
          <w:b/>
          <w:bCs/>
        </w:rPr>
        <w:t xml:space="preserve"> RECURRENTE</w:t>
      </w:r>
      <w:r w:rsidR="00D730A4" w:rsidRPr="00F116D4">
        <w:rPr>
          <w:rFonts w:ascii="Palatino Linotype" w:hAnsi="Palatino Linotype" w:cs="Arial"/>
          <w:b/>
          <w:bCs/>
        </w:rPr>
        <w:t xml:space="preserve"> </w:t>
      </w:r>
      <w:r w:rsidR="00861605" w:rsidRPr="00F116D4">
        <w:rPr>
          <w:rFonts w:ascii="Palatino Linotype" w:hAnsi="Palatino Linotype" w:cs="Arial"/>
        </w:rPr>
        <w:t>tuvo</w:t>
      </w:r>
      <w:r w:rsidR="00D730A4" w:rsidRPr="00F116D4">
        <w:rPr>
          <w:rFonts w:ascii="Palatino Linotype" w:hAnsi="Palatino Linotype" w:cs="Arial"/>
        </w:rPr>
        <w:t xml:space="preserve"> </w:t>
      </w:r>
      <w:r w:rsidR="00861605" w:rsidRPr="00F116D4">
        <w:rPr>
          <w:rFonts w:ascii="Palatino Linotype" w:hAnsi="Palatino Linotype" w:cs="Arial"/>
        </w:rPr>
        <w:t>conocimiento</w:t>
      </w:r>
      <w:r w:rsidR="00D730A4" w:rsidRPr="00F116D4">
        <w:rPr>
          <w:rFonts w:ascii="Palatino Linotype" w:hAnsi="Palatino Linotype" w:cs="Arial"/>
        </w:rPr>
        <w:t xml:space="preserve"> </w:t>
      </w:r>
      <w:r w:rsidR="00861605" w:rsidRPr="00F116D4">
        <w:rPr>
          <w:rFonts w:ascii="Palatino Linotype" w:hAnsi="Palatino Linotype" w:cs="Arial"/>
        </w:rPr>
        <w:t>de</w:t>
      </w:r>
      <w:r w:rsidR="00D730A4" w:rsidRPr="00F116D4">
        <w:rPr>
          <w:rFonts w:ascii="Palatino Linotype" w:hAnsi="Palatino Linotype" w:cs="Arial"/>
        </w:rPr>
        <w:t xml:space="preserve"> </w:t>
      </w:r>
      <w:r w:rsidR="00861605" w:rsidRPr="00F116D4">
        <w:rPr>
          <w:rFonts w:ascii="Palatino Linotype" w:hAnsi="Palatino Linotype" w:cs="Arial"/>
        </w:rPr>
        <w:t>la</w:t>
      </w:r>
      <w:r w:rsidR="00D730A4" w:rsidRPr="00F116D4">
        <w:rPr>
          <w:rFonts w:ascii="Palatino Linotype" w:hAnsi="Palatino Linotype" w:cs="Arial"/>
        </w:rPr>
        <w:t xml:space="preserve"> </w:t>
      </w:r>
      <w:r w:rsidR="00861605" w:rsidRPr="00F116D4">
        <w:rPr>
          <w:rFonts w:ascii="Palatino Linotype" w:hAnsi="Palatino Linotype" w:cs="Arial"/>
        </w:rPr>
        <w:t>respuesta</w:t>
      </w:r>
      <w:r w:rsidR="00D730A4" w:rsidRPr="00F116D4">
        <w:rPr>
          <w:rFonts w:ascii="Palatino Linotype" w:hAnsi="Palatino Linotype" w:cs="Arial"/>
        </w:rPr>
        <w:t xml:space="preserve"> </w:t>
      </w:r>
      <w:r w:rsidR="00861605" w:rsidRPr="00F116D4">
        <w:rPr>
          <w:rFonts w:ascii="Palatino Linotype" w:hAnsi="Palatino Linotype" w:cs="Arial"/>
        </w:rPr>
        <w:t>impugnada,</w:t>
      </w:r>
      <w:r w:rsidR="00D730A4" w:rsidRPr="00F116D4">
        <w:rPr>
          <w:rFonts w:ascii="Palatino Linotype" w:hAnsi="Palatino Linotype" w:cs="Arial"/>
        </w:rPr>
        <w:t xml:space="preserve"> </w:t>
      </w:r>
      <w:r w:rsidR="00861605" w:rsidRPr="00F116D4">
        <w:rPr>
          <w:rFonts w:ascii="Palatino Linotype" w:hAnsi="Palatino Linotype" w:cs="Arial"/>
        </w:rPr>
        <w:t>tal</w:t>
      </w:r>
      <w:r w:rsidR="00D730A4" w:rsidRPr="00F116D4">
        <w:rPr>
          <w:rFonts w:ascii="Palatino Linotype" w:hAnsi="Palatino Linotype" w:cs="Arial"/>
        </w:rPr>
        <w:t xml:space="preserve"> </w:t>
      </w:r>
      <w:r w:rsidR="00861605" w:rsidRPr="00F116D4">
        <w:rPr>
          <w:rFonts w:ascii="Palatino Linotype" w:hAnsi="Palatino Linotype" w:cs="Arial"/>
        </w:rPr>
        <w:t>y</w:t>
      </w:r>
      <w:r w:rsidR="00D730A4" w:rsidRPr="00F116D4">
        <w:rPr>
          <w:rFonts w:ascii="Palatino Linotype" w:hAnsi="Palatino Linotype" w:cs="Arial"/>
        </w:rPr>
        <w:t xml:space="preserve"> </w:t>
      </w:r>
      <w:r w:rsidR="00861605" w:rsidRPr="00F116D4">
        <w:rPr>
          <w:rFonts w:ascii="Palatino Linotype" w:hAnsi="Palatino Linotype" w:cs="Arial"/>
        </w:rPr>
        <w:t>como</w:t>
      </w:r>
      <w:r w:rsidR="00D730A4" w:rsidRPr="00F116D4">
        <w:rPr>
          <w:rFonts w:ascii="Palatino Linotype" w:hAnsi="Palatino Linotype" w:cs="Arial"/>
        </w:rPr>
        <w:t xml:space="preserve"> </w:t>
      </w:r>
      <w:r w:rsidR="00861605" w:rsidRPr="00F116D4">
        <w:rPr>
          <w:rFonts w:ascii="Palatino Linotype" w:hAnsi="Palatino Linotype" w:cs="Arial"/>
        </w:rPr>
        <w:t>lo</w:t>
      </w:r>
      <w:r w:rsidR="00D730A4" w:rsidRPr="00F116D4">
        <w:rPr>
          <w:rFonts w:ascii="Palatino Linotype" w:hAnsi="Palatino Linotype" w:cs="Arial"/>
        </w:rPr>
        <w:t xml:space="preserve"> </w:t>
      </w:r>
      <w:r w:rsidR="00861605" w:rsidRPr="00F116D4">
        <w:rPr>
          <w:rFonts w:ascii="Palatino Linotype" w:hAnsi="Palatino Linotype" w:cs="Arial"/>
        </w:rPr>
        <w:t>prevé</w:t>
      </w:r>
      <w:r w:rsidR="00D730A4" w:rsidRPr="00F116D4">
        <w:rPr>
          <w:rFonts w:ascii="Palatino Linotype" w:hAnsi="Palatino Linotype" w:cs="Arial"/>
        </w:rPr>
        <w:t xml:space="preserve"> </w:t>
      </w:r>
      <w:r w:rsidR="00861605" w:rsidRPr="00F116D4">
        <w:rPr>
          <w:rFonts w:ascii="Palatino Linotype" w:hAnsi="Palatino Linotype" w:cs="Arial"/>
        </w:rPr>
        <w:t>el</w:t>
      </w:r>
      <w:r w:rsidR="00D730A4" w:rsidRPr="00F116D4">
        <w:rPr>
          <w:rFonts w:ascii="Palatino Linotype" w:hAnsi="Palatino Linotype" w:cs="Arial"/>
        </w:rPr>
        <w:t xml:space="preserve"> </w:t>
      </w:r>
      <w:r w:rsidR="00861605" w:rsidRPr="00F116D4">
        <w:rPr>
          <w:rFonts w:ascii="Palatino Linotype" w:hAnsi="Palatino Linotype" w:cs="Arial"/>
        </w:rPr>
        <w:t>artículo</w:t>
      </w:r>
      <w:r w:rsidR="00D730A4" w:rsidRPr="00F116D4">
        <w:rPr>
          <w:rFonts w:ascii="Palatino Linotype" w:hAnsi="Palatino Linotype" w:cs="Arial"/>
        </w:rPr>
        <w:t xml:space="preserve"> </w:t>
      </w:r>
      <w:r w:rsidR="00861605" w:rsidRPr="00F116D4">
        <w:rPr>
          <w:rFonts w:ascii="Palatino Linotype" w:hAnsi="Palatino Linotype" w:cs="Arial"/>
        </w:rPr>
        <w:t>178</w:t>
      </w:r>
      <w:r w:rsidR="00D730A4" w:rsidRPr="00F116D4">
        <w:rPr>
          <w:rFonts w:ascii="Palatino Linotype" w:hAnsi="Palatino Linotype" w:cs="Arial"/>
        </w:rPr>
        <w:t xml:space="preserve"> </w:t>
      </w:r>
      <w:r w:rsidR="00861605" w:rsidRPr="00F116D4">
        <w:rPr>
          <w:rFonts w:ascii="Palatino Linotype" w:hAnsi="Palatino Linotype" w:cs="Arial"/>
        </w:rPr>
        <w:t>de</w:t>
      </w:r>
      <w:r w:rsidR="00D730A4" w:rsidRPr="00F116D4">
        <w:rPr>
          <w:rFonts w:ascii="Palatino Linotype" w:hAnsi="Palatino Linotype" w:cs="Arial"/>
        </w:rPr>
        <w:t xml:space="preserve"> </w:t>
      </w:r>
      <w:r w:rsidR="00861605" w:rsidRPr="00F116D4">
        <w:rPr>
          <w:rFonts w:ascii="Palatino Linotype" w:hAnsi="Palatino Linotype" w:cs="Arial"/>
        </w:rPr>
        <w:t>la</w:t>
      </w:r>
      <w:r w:rsidR="00D730A4" w:rsidRPr="00F116D4">
        <w:rPr>
          <w:rFonts w:ascii="Palatino Linotype" w:hAnsi="Palatino Linotype" w:cs="Arial"/>
        </w:rPr>
        <w:t xml:space="preserve"> </w:t>
      </w:r>
      <w:r w:rsidR="00861605" w:rsidRPr="00F116D4">
        <w:rPr>
          <w:rFonts w:ascii="Palatino Linotype" w:hAnsi="Palatino Linotype" w:cs="Arial"/>
        </w:rPr>
        <w:t>Ley</w:t>
      </w:r>
      <w:r w:rsidR="00D730A4" w:rsidRPr="00F116D4">
        <w:rPr>
          <w:rFonts w:ascii="Palatino Linotype" w:hAnsi="Palatino Linotype" w:cs="Arial"/>
        </w:rPr>
        <w:t xml:space="preserve"> </w:t>
      </w:r>
      <w:r w:rsidR="00861605" w:rsidRPr="00F116D4">
        <w:rPr>
          <w:rFonts w:ascii="Palatino Linotype" w:hAnsi="Palatino Linotype" w:cs="Arial"/>
        </w:rPr>
        <w:t>de</w:t>
      </w:r>
      <w:r w:rsidR="00D730A4" w:rsidRPr="00F116D4">
        <w:rPr>
          <w:rFonts w:ascii="Palatino Linotype" w:hAnsi="Palatino Linotype" w:cs="Arial"/>
        </w:rPr>
        <w:t xml:space="preserve"> </w:t>
      </w:r>
      <w:r w:rsidR="00861605" w:rsidRPr="00F116D4">
        <w:rPr>
          <w:rFonts w:ascii="Palatino Linotype" w:hAnsi="Palatino Linotype" w:cs="Arial"/>
        </w:rPr>
        <w:t>Transparencia</w:t>
      </w:r>
      <w:r w:rsidR="00D730A4" w:rsidRPr="00F116D4">
        <w:rPr>
          <w:rFonts w:ascii="Palatino Linotype" w:hAnsi="Palatino Linotype" w:cs="Arial"/>
        </w:rPr>
        <w:t xml:space="preserve"> </w:t>
      </w:r>
      <w:r w:rsidR="00861605" w:rsidRPr="00F116D4">
        <w:rPr>
          <w:rFonts w:ascii="Palatino Linotype" w:hAnsi="Palatino Linotype" w:cs="Arial"/>
        </w:rPr>
        <w:t>y</w:t>
      </w:r>
      <w:r w:rsidR="00D730A4" w:rsidRPr="00F116D4">
        <w:rPr>
          <w:rFonts w:ascii="Palatino Linotype" w:hAnsi="Palatino Linotype" w:cs="Arial"/>
        </w:rPr>
        <w:t xml:space="preserve"> </w:t>
      </w:r>
      <w:r w:rsidR="00861605" w:rsidRPr="00F116D4">
        <w:rPr>
          <w:rFonts w:ascii="Palatino Linotype" w:hAnsi="Palatino Linotype" w:cs="Arial"/>
        </w:rPr>
        <w:t>Acceso</w:t>
      </w:r>
      <w:r w:rsidR="00D730A4" w:rsidRPr="00F116D4">
        <w:rPr>
          <w:rFonts w:ascii="Palatino Linotype" w:hAnsi="Palatino Linotype" w:cs="Arial"/>
        </w:rPr>
        <w:t xml:space="preserve"> </w:t>
      </w:r>
      <w:r w:rsidR="00861605" w:rsidRPr="00F116D4">
        <w:rPr>
          <w:rFonts w:ascii="Palatino Linotype" w:hAnsi="Palatino Linotype" w:cs="Arial"/>
        </w:rPr>
        <w:t>a</w:t>
      </w:r>
      <w:r w:rsidR="00D730A4" w:rsidRPr="00F116D4">
        <w:rPr>
          <w:rFonts w:ascii="Palatino Linotype" w:hAnsi="Palatino Linotype" w:cs="Arial"/>
        </w:rPr>
        <w:t xml:space="preserve"> </w:t>
      </w:r>
      <w:r w:rsidR="00861605" w:rsidRPr="00F116D4">
        <w:rPr>
          <w:rFonts w:ascii="Palatino Linotype" w:hAnsi="Palatino Linotype" w:cs="Arial"/>
        </w:rPr>
        <w:t>la</w:t>
      </w:r>
      <w:r w:rsidR="00D730A4" w:rsidRPr="00F116D4">
        <w:rPr>
          <w:rFonts w:ascii="Palatino Linotype" w:hAnsi="Palatino Linotype" w:cs="Arial"/>
        </w:rPr>
        <w:t xml:space="preserve"> </w:t>
      </w:r>
      <w:r w:rsidR="00861605" w:rsidRPr="00F116D4">
        <w:rPr>
          <w:rFonts w:ascii="Palatino Linotype" w:hAnsi="Palatino Linotype" w:cs="Arial"/>
        </w:rPr>
        <w:t>Información</w:t>
      </w:r>
      <w:r w:rsidR="00D730A4" w:rsidRPr="00F116D4">
        <w:rPr>
          <w:rFonts w:ascii="Palatino Linotype" w:hAnsi="Palatino Linotype" w:cs="Arial"/>
        </w:rPr>
        <w:t xml:space="preserve"> </w:t>
      </w:r>
      <w:r w:rsidR="00861605" w:rsidRPr="00F116D4">
        <w:rPr>
          <w:rFonts w:ascii="Palatino Linotype" w:hAnsi="Palatino Linotype" w:cs="Arial"/>
        </w:rPr>
        <w:t>Pública</w:t>
      </w:r>
      <w:r w:rsidR="00D730A4" w:rsidRPr="00F116D4">
        <w:rPr>
          <w:rFonts w:ascii="Palatino Linotype" w:hAnsi="Palatino Linotype" w:cs="Arial"/>
        </w:rPr>
        <w:t xml:space="preserve"> </w:t>
      </w:r>
      <w:r w:rsidR="00861605" w:rsidRPr="00F116D4">
        <w:rPr>
          <w:rFonts w:ascii="Palatino Linotype" w:hAnsi="Palatino Linotype" w:cs="Arial"/>
        </w:rPr>
        <w:t>del</w:t>
      </w:r>
      <w:r w:rsidR="00D730A4" w:rsidRPr="00F116D4">
        <w:rPr>
          <w:rFonts w:ascii="Palatino Linotype" w:hAnsi="Palatino Linotype" w:cs="Arial"/>
        </w:rPr>
        <w:t xml:space="preserve"> </w:t>
      </w:r>
      <w:r w:rsidR="00861605" w:rsidRPr="00F116D4">
        <w:rPr>
          <w:rFonts w:ascii="Palatino Linotype" w:hAnsi="Palatino Linotype" w:cs="Arial"/>
        </w:rPr>
        <w:t>Estado</w:t>
      </w:r>
      <w:r w:rsidR="00D730A4" w:rsidRPr="00F116D4">
        <w:rPr>
          <w:rFonts w:ascii="Palatino Linotype" w:hAnsi="Palatino Linotype" w:cs="Arial"/>
        </w:rPr>
        <w:t xml:space="preserve"> </w:t>
      </w:r>
      <w:r w:rsidR="00861605" w:rsidRPr="00F116D4">
        <w:rPr>
          <w:rFonts w:ascii="Palatino Linotype" w:hAnsi="Palatino Linotype" w:cs="Arial"/>
        </w:rPr>
        <w:t>de</w:t>
      </w:r>
      <w:r w:rsidR="00D730A4" w:rsidRPr="00F116D4">
        <w:rPr>
          <w:rFonts w:ascii="Palatino Linotype" w:hAnsi="Palatino Linotype" w:cs="Arial"/>
        </w:rPr>
        <w:t xml:space="preserve"> </w:t>
      </w:r>
      <w:r w:rsidR="00861605" w:rsidRPr="00F116D4">
        <w:rPr>
          <w:rFonts w:ascii="Palatino Linotype" w:hAnsi="Palatino Linotype" w:cs="Arial"/>
        </w:rPr>
        <w:t>México</w:t>
      </w:r>
      <w:r w:rsidR="00D730A4" w:rsidRPr="00F116D4">
        <w:rPr>
          <w:rFonts w:ascii="Palatino Linotype" w:hAnsi="Palatino Linotype" w:cs="Arial"/>
        </w:rPr>
        <w:t xml:space="preserve"> </w:t>
      </w:r>
      <w:r w:rsidR="00861605" w:rsidRPr="00F116D4">
        <w:rPr>
          <w:rFonts w:ascii="Palatino Linotype" w:hAnsi="Palatino Linotype" w:cs="Arial"/>
        </w:rPr>
        <w:t>y</w:t>
      </w:r>
      <w:r w:rsidR="00D730A4" w:rsidRPr="00F116D4">
        <w:rPr>
          <w:rFonts w:ascii="Palatino Linotype" w:hAnsi="Palatino Linotype" w:cs="Arial"/>
        </w:rPr>
        <w:t xml:space="preserve"> </w:t>
      </w:r>
      <w:r w:rsidR="00861605" w:rsidRPr="00F116D4">
        <w:rPr>
          <w:rFonts w:ascii="Palatino Linotype" w:hAnsi="Palatino Linotype" w:cs="Arial"/>
        </w:rPr>
        <w:t>Municipios,</w:t>
      </w:r>
      <w:r w:rsidR="00D730A4" w:rsidRPr="00F116D4">
        <w:rPr>
          <w:rFonts w:ascii="Palatino Linotype" w:hAnsi="Palatino Linotype" w:cs="Arial"/>
        </w:rPr>
        <w:t xml:space="preserve"> </w:t>
      </w:r>
      <w:r w:rsidR="00861605" w:rsidRPr="00F116D4">
        <w:rPr>
          <w:rFonts w:ascii="Palatino Linotype" w:hAnsi="Palatino Linotype" w:cs="Arial"/>
        </w:rPr>
        <w:t>que</w:t>
      </w:r>
      <w:r w:rsidR="00D730A4" w:rsidRPr="00F116D4">
        <w:rPr>
          <w:rFonts w:ascii="Palatino Linotype" w:hAnsi="Palatino Linotype" w:cs="Arial"/>
        </w:rPr>
        <w:t xml:space="preserve"> </w:t>
      </w:r>
      <w:r w:rsidR="00861605" w:rsidRPr="00F116D4">
        <w:rPr>
          <w:rFonts w:ascii="Palatino Linotype" w:hAnsi="Palatino Linotype" w:cs="Arial"/>
        </w:rPr>
        <w:t>establece:</w:t>
      </w:r>
    </w:p>
    <w:p w:rsidR="00861605" w:rsidRPr="00F116D4" w:rsidRDefault="00861605" w:rsidP="00DD2BC1">
      <w:pPr>
        <w:spacing w:before="120" w:after="120"/>
        <w:ind w:left="709" w:right="709"/>
        <w:jc w:val="both"/>
        <w:rPr>
          <w:rFonts w:ascii="Palatino Linotype" w:hAnsi="Palatino Linotype" w:cs="Arial"/>
          <w:i/>
          <w:sz w:val="22"/>
          <w:szCs w:val="22"/>
        </w:rPr>
      </w:pPr>
      <w:r w:rsidRPr="00F116D4">
        <w:rPr>
          <w:rFonts w:ascii="Palatino Linotype" w:hAnsi="Palatino Linotype" w:cs="Arial"/>
          <w:i/>
          <w:sz w:val="22"/>
          <w:szCs w:val="22"/>
        </w:rPr>
        <w:lastRenderedPageBreak/>
        <w:t>“</w:t>
      </w:r>
      <w:r w:rsidRPr="00F116D4">
        <w:rPr>
          <w:rFonts w:ascii="Palatino Linotype" w:hAnsi="Palatino Linotype" w:cs="Arial"/>
          <w:b/>
          <w:i/>
          <w:sz w:val="22"/>
          <w:szCs w:val="22"/>
        </w:rPr>
        <w:t>Artículo</w:t>
      </w:r>
      <w:r w:rsidR="00D730A4" w:rsidRPr="00F116D4">
        <w:rPr>
          <w:rFonts w:ascii="Palatino Linotype" w:hAnsi="Palatino Linotype" w:cs="Arial"/>
          <w:b/>
          <w:i/>
          <w:sz w:val="22"/>
          <w:szCs w:val="22"/>
        </w:rPr>
        <w:t xml:space="preserve"> </w:t>
      </w:r>
      <w:r w:rsidRPr="00F116D4">
        <w:rPr>
          <w:rFonts w:ascii="Palatino Linotype" w:hAnsi="Palatino Linotype" w:cs="Arial"/>
          <w:b/>
          <w:i/>
          <w:sz w:val="22"/>
          <w:szCs w:val="22"/>
        </w:rPr>
        <w:t>178.</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El</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solicitante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podrá</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interponer,</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por</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sí</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mismo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través</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su</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representante,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manera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directa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por</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medios</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electrónicos,</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recurso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revisión</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ante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el</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Instituto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ante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la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Unidad</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Transparencia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que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haya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conocido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la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solicitud</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dentro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los</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quince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días</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hábiles,</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siguientes</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la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fecha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la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notificación</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la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respuesta.</w:t>
      </w:r>
    </w:p>
    <w:p w:rsidR="00861605" w:rsidRPr="00F116D4" w:rsidRDefault="00861605" w:rsidP="00DD2BC1">
      <w:pPr>
        <w:spacing w:before="120" w:after="120"/>
        <w:ind w:left="709" w:right="709"/>
        <w:jc w:val="both"/>
        <w:rPr>
          <w:rFonts w:ascii="Palatino Linotype" w:hAnsi="Palatino Linotype" w:cs="Arial"/>
          <w:i/>
          <w:sz w:val="22"/>
          <w:szCs w:val="22"/>
        </w:rPr>
      </w:pPr>
      <w:r w:rsidRPr="00F116D4">
        <w:rPr>
          <w:rFonts w:ascii="Palatino Linotype" w:hAnsi="Palatino Linotype" w:cs="Arial"/>
          <w:i/>
          <w:sz w:val="22"/>
          <w:szCs w:val="22"/>
        </w:rPr>
        <w:t>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falta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respuesta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del</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sujeto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obligado,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dentro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los</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plazos</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establecidos</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en</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esta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Ley,</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una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solicitud</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acceso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la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información</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pública,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el</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recurso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podrá</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ser</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interpuesto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en</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cualquier</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momento,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acompañado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con</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el</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documento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que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pruebe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la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fecha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en</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que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presentó</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la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solicitud.</w:t>
      </w:r>
    </w:p>
    <w:p w:rsidR="00861605" w:rsidRPr="00F116D4" w:rsidRDefault="00861605" w:rsidP="00DD2BC1">
      <w:pPr>
        <w:spacing w:before="120" w:after="120"/>
        <w:ind w:left="709" w:right="709"/>
        <w:jc w:val="both"/>
        <w:rPr>
          <w:rFonts w:ascii="Palatino Linotype" w:hAnsi="Palatino Linotype" w:cs="Arial"/>
          <w:i/>
          <w:sz w:val="22"/>
          <w:szCs w:val="22"/>
        </w:rPr>
      </w:pPr>
      <w:r w:rsidRPr="00F116D4">
        <w:rPr>
          <w:rFonts w:ascii="Palatino Linotype" w:hAnsi="Palatino Linotype" w:cs="Arial"/>
          <w:i/>
          <w:sz w:val="22"/>
          <w:szCs w:val="22"/>
        </w:rPr>
        <w:t>En</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el</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caso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que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se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interponga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ante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la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Unidad</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Transparencia,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ésta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deberá</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remitir</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el</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recurso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revisión</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al</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Instituto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más</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tardar</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al</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día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lang w:eastAsia="es-MX"/>
        </w:rPr>
        <w:t>siguiente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haberlo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recibido.”</w:t>
      </w:r>
    </w:p>
    <w:p w:rsidR="003864CE" w:rsidRPr="00F116D4" w:rsidRDefault="00D730A4" w:rsidP="003864CE">
      <w:pPr>
        <w:spacing w:before="200" w:after="200" w:line="360" w:lineRule="auto"/>
        <w:jc w:val="both"/>
        <w:rPr>
          <w:rFonts w:ascii="Palatino Linotype" w:hAnsi="Palatino Linotype"/>
        </w:rPr>
      </w:pPr>
      <w:r w:rsidRPr="00F116D4">
        <w:rPr>
          <w:rFonts w:ascii="Palatino Linotype" w:hAnsi="Palatino Linotype" w:cs="Arial"/>
        </w:rPr>
        <w:t xml:space="preserve">En esa tesitura, atendiendo a que </w:t>
      </w:r>
      <w:r w:rsidRPr="00F116D4">
        <w:rPr>
          <w:rFonts w:ascii="Palatino Linotype" w:hAnsi="Palatino Linotype" w:cs="Arial"/>
          <w:b/>
        </w:rPr>
        <w:t>EL SUJETO OBLIGADO</w:t>
      </w:r>
      <w:r w:rsidRPr="00F116D4">
        <w:rPr>
          <w:rFonts w:ascii="Palatino Linotype" w:hAnsi="Palatino Linotype" w:cs="Arial"/>
        </w:rPr>
        <w:t xml:space="preserve"> </w:t>
      </w:r>
      <w:r w:rsidR="00406744" w:rsidRPr="00F116D4">
        <w:rPr>
          <w:rFonts w:ascii="Palatino Linotype" w:hAnsi="Palatino Linotype" w:cs="Arial"/>
        </w:rPr>
        <w:t xml:space="preserve">notificó la respuesta a la solicitud de información pública el día </w:t>
      </w:r>
      <w:r w:rsidR="00085229" w:rsidRPr="00F116D4">
        <w:rPr>
          <w:rFonts w:ascii="Palatino Linotype" w:hAnsi="Palatino Linotype" w:cs="Arial"/>
          <w:b/>
        </w:rPr>
        <w:t>nueve</w:t>
      </w:r>
      <w:r w:rsidR="00406744" w:rsidRPr="00F116D4">
        <w:rPr>
          <w:rFonts w:ascii="Palatino Linotype" w:hAnsi="Palatino Linotype" w:cs="Arial"/>
          <w:b/>
        </w:rPr>
        <w:t xml:space="preserve"> de </w:t>
      </w:r>
      <w:r w:rsidR="008E434C" w:rsidRPr="00F116D4">
        <w:rPr>
          <w:rFonts w:ascii="Palatino Linotype" w:hAnsi="Palatino Linotype" w:cs="Arial"/>
          <w:b/>
        </w:rPr>
        <w:t xml:space="preserve">abril </w:t>
      </w:r>
      <w:r w:rsidR="00406744" w:rsidRPr="00F116D4">
        <w:rPr>
          <w:rFonts w:ascii="Palatino Linotype" w:hAnsi="Palatino Linotype" w:cs="Arial"/>
          <w:b/>
        </w:rPr>
        <w:t xml:space="preserve">de dos mil </w:t>
      </w:r>
      <w:r w:rsidR="0004425E" w:rsidRPr="00F116D4">
        <w:rPr>
          <w:rFonts w:ascii="Palatino Linotype" w:hAnsi="Palatino Linotype" w:cs="Arial"/>
          <w:b/>
        </w:rPr>
        <w:t>dieci</w:t>
      </w:r>
      <w:r w:rsidR="008E434C" w:rsidRPr="00F116D4">
        <w:rPr>
          <w:rFonts w:ascii="Palatino Linotype" w:hAnsi="Palatino Linotype" w:cs="Arial"/>
          <w:b/>
        </w:rPr>
        <w:t>nueve</w:t>
      </w:r>
      <w:r w:rsidR="00406744" w:rsidRPr="00F116D4">
        <w:rPr>
          <w:rFonts w:ascii="Palatino Linotype" w:hAnsi="Palatino Linotype" w:cs="Arial"/>
        </w:rPr>
        <w:t>; así, el plazo de quince días hábiles</w:t>
      </w:r>
      <w:r w:rsidRPr="00F116D4">
        <w:rPr>
          <w:rFonts w:ascii="Palatino Linotype" w:hAnsi="Palatino Linotype" w:cs="Arial"/>
        </w:rPr>
        <w:t xml:space="preserve"> </w:t>
      </w:r>
      <w:r w:rsidR="00861605" w:rsidRPr="00F116D4">
        <w:rPr>
          <w:rFonts w:ascii="Palatino Linotype" w:hAnsi="Palatino Linotype" w:cs="Arial"/>
        </w:rPr>
        <w:t>que</w:t>
      </w:r>
      <w:r w:rsidRPr="00F116D4">
        <w:rPr>
          <w:rFonts w:ascii="Palatino Linotype" w:hAnsi="Palatino Linotype" w:cs="Arial"/>
        </w:rPr>
        <w:t xml:space="preserve"> </w:t>
      </w:r>
      <w:r w:rsidR="00861605" w:rsidRPr="00F116D4">
        <w:rPr>
          <w:rFonts w:ascii="Palatino Linotype" w:hAnsi="Palatino Linotype" w:cs="Arial"/>
        </w:rPr>
        <w:t>el</w:t>
      </w:r>
      <w:r w:rsidRPr="00F116D4">
        <w:rPr>
          <w:rFonts w:ascii="Palatino Linotype" w:hAnsi="Palatino Linotype" w:cs="Arial"/>
        </w:rPr>
        <w:t xml:space="preserve"> </w:t>
      </w:r>
      <w:r w:rsidR="00861605" w:rsidRPr="00F116D4">
        <w:rPr>
          <w:rFonts w:ascii="Palatino Linotype" w:hAnsi="Palatino Linotype" w:cs="Arial"/>
        </w:rPr>
        <w:t>artículo</w:t>
      </w:r>
      <w:r w:rsidRPr="00F116D4">
        <w:rPr>
          <w:rFonts w:ascii="Palatino Linotype" w:hAnsi="Palatino Linotype" w:cs="Arial"/>
        </w:rPr>
        <w:t xml:space="preserve"> </w:t>
      </w:r>
      <w:r w:rsidR="00861605" w:rsidRPr="00F116D4">
        <w:rPr>
          <w:rFonts w:ascii="Palatino Linotype" w:hAnsi="Palatino Linotype" w:cs="Arial"/>
        </w:rPr>
        <w:t>178</w:t>
      </w:r>
      <w:r w:rsidRPr="00F116D4">
        <w:rPr>
          <w:rFonts w:ascii="Palatino Linotype" w:hAnsi="Palatino Linotype" w:cs="Arial"/>
        </w:rPr>
        <w:t xml:space="preserve"> </w:t>
      </w:r>
      <w:r w:rsidR="00861605" w:rsidRPr="00F116D4">
        <w:rPr>
          <w:rFonts w:ascii="Palatino Linotype" w:hAnsi="Palatino Linotype" w:cs="Arial"/>
        </w:rPr>
        <w:t>de</w:t>
      </w:r>
      <w:r w:rsidRPr="00F116D4">
        <w:rPr>
          <w:rFonts w:ascii="Palatino Linotype" w:hAnsi="Palatino Linotype" w:cs="Arial"/>
        </w:rPr>
        <w:t xml:space="preserve"> </w:t>
      </w:r>
      <w:r w:rsidR="00861605" w:rsidRPr="00F116D4">
        <w:rPr>
          <w:rFonts w:ascii="Palatino Linotype" w:hAnsi="Palatino Linotype" w:cs="Arial"/>
        </w:rPr>
        <w:t>la</w:t>
      </w:r>
      <w:r w:rsidRPr="00F116D4">
        <w:rPr>
          <w:rFonts w:ascii="Palatino Linotype" w:hAnsi="Palatino Linotype" w:cs="Arial"/>
        </w:rPr>
        <w:t xml:space="preserve"> </w:t>
      </w:r>
      <w:r w:rsidR="00861605" w:rsidRPr="00F116D4">
        <w:rPr>
          <w:rFonts w:ascii="Palatino Linotype" w:hAnsi="Palatino Linotype" w:cs="Arial"/>
        </w:rPr>
        <w:t>Ley</w:t>
      </w:r>
      <w:r w:rsidRPr="00F116D4">
        <w:rPr>
          <w:rFonts w:ascii="Palatino Linotype" w:hAnsi="Palatino Linotype" w:cs="Arial"/>
        </w:rPr>
        <w:t xml:space="preserve"> </w:t>
      </w:r>
      <w:r w:rsidR="00861605" w:rsidRPr="00F116D4">
        <w:rPr>
          <w:rFonts w:ascii="Palatino Linotype" w:hAnsi="Palatino Linotype" w:cs="Arial"/>
        </w:rPr>
        <w:t>de</w:t>
      </w:r>
      <w:r w:rsidRPr="00F116D4">
        <w:rPr>
          <w:rFonts w:ascii="Palatino Linotype" w:hAnsi="Palatino Linotype" w:cs="Arial"/>
        </w:rPr>
        <w:t xml:space="preserve"> </w:t>
      </w:r>
      <w:r w:rsidR="00861605" w:rsidRPr="00F116D4">
        <w:rPr>
          <w:rFonts w:ascii="Palatino Linotype" w:hAnsi="Palatino Linotype" w:cs="Arial"/>
        </w:rPr>
        <w:t>la</w:t>
      </w:r>
      <w:r w:rsidRPr="00F116D4">
        <w:rPr>
          <w:rFonts w:ascii="Palatino Linotype" w:hAnsi="Palatino Linotype" w:cs="Arial"/>
        </w:rPr>
        <w:t xml:space="preserve"> </w:t>
      </w:r>
      <w:r w:rsidR="00861605" w:rsidRPr="00F116D4">
        <w:rPr>
          <w:rFonts w:ascii="Palatino Linotype" w:hAnsi="Palatino Linotype" w:cs="Arial"/>
        </w:rPr>
        <w:t>materia</w:t>
      </w:r>
      <w:r w:rsidRPr="00F116D4">
        <w:rPr>
          <w:rFonts w:ascii="Palatino Linotype" w:hAnsi="Palatino Linotype" w:cs="Arial"/>
        </w:rPr>
        <w:t xml:space="preserve"> </w:t>
      </w:r>
      <w:r w:rsidR="00861605" w:rsidRPr="00F116D4">
        <w:rPr>
          <w:rFonts w:ascii="Palatino Linotype" w:hAnsi="Palatino Linotype" w:cs="Arial"/>
        </w:rPr>
        <w:t>otorga</w:t>
      </w:r>
      <w:r w:rsidRPr="00F116D4">
        <w:rPr>
          <w:rFonts w:ascii="Palatino Linotype" w:hAnsi="Palatino Linotype" w:cs="Arial"/>
        </w:rPr>
        <w:t xml:space="preserve"> </w:t>
      </w:r>
      <w:r w:rsidR="00861605" w:rsidRPr="00F116D4">
        <w:rPr>
          <w:rFonts w:ascii="Palatino Linotype" w:hAnsi="Palatino Linotype" w:cs="Arial"/>
        </w:rPr>
        <w:t>a</w:t>
      </w:r>
      <w:r w:rsidR="008E434C" w:rsidRPr="00F116D4">
        <w:rPr>
          <w:rFonts w:ascii="Palatino Linotype" w:hAnsi="Palatino Linotype" w:cs="Arial"/>
        </w:rPr>
        <w:t xml:space="preserve"> </w:t>
      </w:r>
      <w:r w:rsidR="008E434C" w:rsidRPr="00F116D4">
        <w:rPr>
          <w:rFonts w:ascii="Palatino Linotype" w:hAnsi="Palatino Linotype" w:cs="Arial"/>
          <w:b/>
        </w:rPr>
        <w:t xml:space="preserve">LA </w:t>
      </w:r>
      <w:r w:rsidR="00A30049" w:rsidRPr="00F116D4">
        <w:rPr>
          <w:rFonts w:ascii="Palatino Linotype" w:hAnsi="Palatino Linotype" w:cs="Arial"/>
          <w:b/>
        </w:rPr>
        <w:t>RECURRENTE</w:t>
      </w:r>
      <w:r w:rsidRPr="00F116D4">
        <w:rPr>
          <w:rFonts w:ascii="Palatino Linotype" w:hAnsi="Palatino Linotype" w:cs="Arial"/>
          <w:b/>
        </w:rPr>
        <w:t xml:space="preserve"> </w:t>
      </w:r>
      <w:r w:rsidR="00861605" w:rsidRPr="00F116D4">
        <w:rPr>
          <w:rFonts w:ascii="Palatino Linotype" w:hAnsi="Palatino Linotype" w:cs="Arial"/>
        </w:rPr>
        <w:t>para</w:t>
      </w:r>
      <w:r w:rsidRPr="00F116D4">
        <w:rPr>
          <w:rFonts w:ascii="Palatino Linotype" w:hAnsi="Palatino Linotype" w:cs="Arial"/>
        </w:rPr>
        <w:t xml:space="preserve"> </w:t>
      </w:r>
      <w:r w:rsidR="00861605" w:rsidRPr="00F116D4">
        <w:rPr>
          <w:rFonts w:ascii="Palatino Linotype" w:hAnsi="Palatino Linotype" w:cs="Arial"/>
        </w:rPr>
        <w:t>presentar</w:t>
      </w:r>
      <w:r w:rsidRPr="00F116D4">
        <w:rPr>
          <w:rFonts w:ascii="Palatino Linotype" w:hAnsi="Palatino Linotype" w:cs="Arial"/>
        </w:rPr>
        <w:t xml:space="preserve"> </w:t>
      </w:r>
      <w:r w:rsidR="00861605" w:rsidRPr="00F116D4">
        <w:rPr>
          <w:rFonts w:ascii="Palatino Linotype" w:hAnsi="Palatino Linotype" w:cs="Arial"/>
        </w:rPr>
        <w:t>el</w:t>
      </w:r>
      <w:r w:rsidRPr="00F116D4">
        <w:rPr>
          <w:rFonts w:ascii="Palatino Linotype" w:hAnsi="Palatino Linotype" w:cs="Arial"/>
        </w:rPr>
        <w:t xml:space="preserve"> </w:t>
      </w:r>
      <w:r w:rsidR="00861605" w:rsidRPr="00F116D4">
        <w:rPr>
          <w:rFonts w:ascii="Palatino Linotype" w:hAnsi="Palatino Linotype" w:cs="Arial"/>
        </w:rPr>
        <w:t>recurso</w:t>
      </w:r>
      <w:r w:rsidRPr="00F116D4">
        <w:rPr>
          <w:rFonts w:ascii="Palatino Linotype" w:hAnsi="Palatino Linotype" w:cs="Arial"/>
        </w:rPr>
        <w:t xml:space="preserve"> </w:t>
      </w:r>
      <w:r w:rsidR="00861605" w:rsidRPr="00F116D4">
        <w:rPr>
          <w:rFonts w:ascii="Palatino Linotype" w:hAnsi="Palatino Linotype" w:cs="Arial"/>
        </w:rPr>
        <w:t>de</w:t>
      </w:r>
      <w:r w:rsidRPr="00F116D4">
        <w:rPr>
          <w:rFonts w:ascii="Palatino Linotype" w:hAnsi="Palatino Linotype" w:cs="Arial"/>
        </w:rPr>
        <w:t xml:space="preserve"> </w:t>
      </w:r>
      <w:r w:rsidR="00861605" w:rsidRPr="00F116D4">
        <w:rPr>
          <w:rFonts w:ascii="Palatino Linotype" w:hAnsi="Palatino Linotype" w:cs="Arial"/>
        </w:rPr>
        <w:t>revisión,</w:t>
      </w:r>
      <w:r w:rsidRPr="00F116D4">
        <w:rPr>
          <w:rFonts w:ascii="Palatino Linotype" w:hAnsi="Palatino Linotype" w:cs="Arial"/>
        </w:rPr>
        <w:t xml:space="preserve"> </w:t>
      </w:r>
      <w:r w:rsidR="00861605" w:rsidRPr="00F116D4">
        <w:rPr>
          <w:rFonts w:ascii="Palatino Linotype" w:hAnsi="Palatino Linotype" w:cs="Arial"/>
        </w:rPr>
        <w:t>transcurrió</w:t>
      </w:r>
      <w:r w:rsidRPr="00F116D4">
        <w:rPr>
          <w:rFonts w:ascii="Palatino Linotype" w:hAnsi="Palatino Linotype" w:cs="Arial"/>
        </w:rPr>
        <w:t xml:space="preserve"> </w:t>
      </w:r>
      <w:r w:rsidR="00861605" w:rsidRPr="00F116D4">
        <w:rPr>
          <w:rFonts w:ascii="Palatino Linotype" w:hAnsi="Palatino Linotype" w:cs="Arial"/>
        </w:rPr>
        <w:t>del</w:t>
      </w:r>
      <w:r w:rsidRPr="00F116D4">
        <w:rPr>
          <w:rFonts w:ascii="Palatino Linotype" w:hAnsi="Palatino Linotype" w:cs="Arial"/>
        </w:rPr>
        <w:t xml:space="preserve"> </w:t>
      </w:r>
      <w:r w:rsidR="008E434C" w:rsidRPr="00F116D4">
        <w:rPr>
          <w:rFonts w:ascii="Palatino Linotype" w:hAnsi="Palatino Linotype" w:cs="Arial"/>
          <w:b/>
        </w:rPr>
        <w:t xml:space="preserve">diez </w:t>
      </w:r>
      <w:r w:rsidR="00F369F8" w:rsidRPr="00F116D4">
        <w:rPr>
          <w:rFonts w:ascii="Palatino Linotype" w:hAnsi="Palatino Linotype" w:cs="Arial"/>
          <w:b/>
        </w:rPr>
        <w:t xml:space="preserve">de </w:t>
      </w:r>
      <w:r w:rsidR="008E434C" w:rsidRPr="00F116D4">
        <w:rPr>
          <w:rFonts w:ascii="Palatino Linotype" w:hAnsi="Palatino Linotype" w:cs="Arial"/>
          <w:b/>
        </w:rPr>
        <w:t xml:space="preserve">abril </w:t>
      </w:r>
      <w:r w:rsidR="0004425E" w:rsidRPr="00F116D4">
        <w:rPr>
          <w:rFonts w:ascii="Palatino Linotype" w:hAnsi="Palatino Linotype" w:cs="Arial"/>
          <w:b/>
        </w:rPr>
        <w:t xml:space="preserve">al </w:t>
      </w:r>
      <w:r w:rsidR="008E434C" w:rsidRPr="00F116D4">
        <w:rPr>
          <w:rFonts w:ascii="Palatino Linotype" w:hAnsi="Palatino Linotype" w:cs="Arial"/>
          <w:b/>
        </w:rPr>
        <w:t xml:space="preserve">nueve </w:t>
      </w:r>
      <w:r w:rsidR="00F369F8" w:rsidRPr="00F116D4">
        <w:rPr>
          <w:rFonts w:ascii="Palatino Linotype" w:hAnsi="Palatino Linotype" w:cs="Arial"/>
          <w:b/>
        </w:rPr>
        <w:t xml:space="preserve">de </w:t>
      </w:r>
      <w:r w:rsidR="008E434C" w:rsidRPr="00F116D4">
        <w:rPr>
          <w:rFonts w:ascii="Palatino Linotype" w:hAnsi="Palatino Linotype" w:cs="Arial"/>
          <w:b/>
        </w:rPr>
        <w:t xml:space="preserve">mayo </w:t>
      </w:r>
      <w:r w:rsidR="00861605" w:rsidRPr="00F116D4">
        <w:rPr>
          <w:rFonts w:ascii="Palatino Linotype" w:hAnsi="Palatino Linotype" w:cs="Arial"/>
          <w:b/>
        </w:rPr>
        <w:t>de</w:t>
      </w:r>
      <w:r w:rsidRPr="00F116D4">
        <w:rPr>
          <w:rFonts w:ascii="Palatino Linotype" w:hAnsi="Palatino Linotype" w:cs="Arial"/>
          <w:b/>
        </w:rPr>
        <w:t xml:space="preserve"> </w:t>
      </w:r>
      <w:r w:rsidR="00861605" w:rsidRPr="00F116D4">
        <w:rPr>
          <w:rFonts w:ascii="Palatino Linotype" w:hAnsi="Palatino Linotype" w:cs="Arial"/>
          <w:b/>
        </w:rPr>
        <w:t>dos</w:t>
      </w:r>
      <w:r w:rsidRPr="00F116D4">
        <w:rPr>
          <w:rFonts w:ascii="Palatino Linotype" w:hAnsi="Palatino Linotype" w:cs="Arial"/>
          <w:b/>
        </w:rPr>
        <w:t xml:space="preserve"> </w:t>
      </w:r>
      <w:r w:rsidR="00861605" w:rsidRPr="00F116D4">
        <w:rPr>
          <w:rFonts w:ascii="Palatino Linotype" w:hAnsi="Palatino Linotype" w:cs="Arial"/>
          <w:b/>
        </w:rPr>
        <w:t>mil</w:t>
      </w:r>
      <w:r w:rsidRPr="00F116D4">
        <w:rPr>
          <w:rFonts w:ascii="Palatino Linotype" w:hAnsi="Palatino Linotype" w:cs="Arial"/>
          <w:b/>
        </w:rPr>
        <w:t xml:space="preserve"> </w:t>
      </w:r>
      <w:r w:rsidR="00861605" w:rsidRPr="00F116D4">
        <w:rPr>
          <w:rFonts w:ascii="Palatino Linotype" w:hAnsi="Palatino Linotype" w:cs="Arial"/>
          <w:b/>
        </w:rPr>
        <w:t>dieci</w:t>
      </w:r>
      <w:r w:rsidR="008E434C" w:rsidRPr="00F116D4">
        <w:rPr>
          <w:rFonts w:ascii="Palatino Linotype" w:hAnsi="Palatino Linotype" w:cs="Arial"/>
          <w:b/>
        </w:rPr>
        <w:t>nueve</w:t>
      </w:r>
      <w:r w:rsidR="00861605" w:rsidRPr="00F116D4">
        <w:rPr>
          <w:rFonts w:ascii="Palatino Linotype" w:hAnsi="Palatino Linotype" w:cs="Arial"/>
        </w:rPr>
        <w:t>,</w:t>
      </w:r>
      <w:r w:rsidRPr="00F116D4">
        <w:rPr>
          <w:rFonts w:ascii="Palatino Linotype" w:hAnsi="Palatino Linotype" w:cs="Arial"/>
        </w:rPr>
        <w:t xml:space="preserve"> </w:t>
      </w:r>
      <w:r w:rsidR="00861605" w:rsidRPr="00F116D4">
        <w:rPr>
          <w:rFonts w:ascii="Palatino Linotype" w:hAnsi="Palatino Linotype" w:cs="Arial"/>
        </w:rPr>
        <w:t>sin</w:t>
      </w:r>
      <w:r w:rsidRPr="00F116D4">
        <w:rPr>
          <w:rFonts w:ascii="Palatino Linotype" w:hAnsi="Palatino Linotype" w:cs="Arial"/>
        </w:rPr>
        <w:t xml:space="preserve"> </w:t>
      </w:r>
      <w:r w:rsidR="00861605" w:rsidRPr="00F116D4">
        <w:rPr>
          <w:rFonts w:ascii="Palatino Linotype" w:hAnsi="Palatino Linotype" w:cs="Arial"/>
        </w:rPr>
        <w:t>contemplar</w:t>
      </w:r>
      <w:r w:rsidRPr="00F116D4">
        <w:rPr>
          <w:rFonts w:ascii="Palatino Linotype" w:hAnsi="Palatino Linotype" w:cs="Arial"/>
        </w:rPr>
        <w:t xml:space="preserve"> </w:t>
      </w:r>
      <w:r w:rsidR="00861605" w:rsidRPr="00F116D4">
        <w:rPr>
          <w:rFonts w:ascii="Palatino Linotype" w:hAnsi="Palatino Linotype" w:cs="Arial"/>
        </w:rPr>
        <w:t>en</w:t>
      </w:r>
      <w:r w:rsidRPr="00F116D4">
        <w:rPr>
          <w:rFonts w:ascii="Palatino Linotype" w:hAnsi="Palatino Linotype" w:cs="Arial"/>
        </w:rPr>
        <w:t xml:space="preserve"> </w:t>
      </w:r>
      <w:r w:rsidR="00861605" w:rsidRPr="00F116D4">
        <w:rPr>
          <w:rFonts w:ascii="Palatino Linotype" w:hAnsi="Palatino Linotype" w:cs="Arial"/>
        </w:rPr>
        <w:t>el</w:t>
      </w:r>
      <w:r w:rsidRPr="00F116D4">
        <w:rPr>
          <w:rFonts w:ascii="Palatino Linotype" w:hAnsi="Palatino Linotype" w:cs="Arial"/>
        </w:rPr>
        <w:t xml:space="preserve"> </w:t>
      </w:r>
      <w:r w:rsidR="00861605" w:rsidRPr="00F116D4">
        <w:rPr>
          <w:rFonts w:ascii="Palatino Linotype" w:hAnsi="Palatino Linotype" w:cs="Arial"/>
        </w:rPr>
        <w:t>cómputo</w:t>
      </w:r>
      <w:r w:rsidRPr="00F116D4">
        <w:rPr>
          <w:rFonts w:ascii="Palatino Linotype" w:hAnsi="Palatino Linotype" w:cs="Arial"/>
        </w:rPr>
        <w:t xml:space="preserve"> </w:t>
      </w:r>
      <w:r w:rsidR="00861605" w:rsidRPr="00F116D4">
        <w:rPr>
          <w:rFonts w:ascii="Palatino Linotype" w:hAnsi="Palatino Linotype" w:cs="Arial"/>
        </w:rPr>
        <w:t>los</w:t>
      </w:r>
      <w:r w:rsidRPr="00F116D4">
        <w:rPr>
          <w:rFonts w:ascii="Palatino Linotype" w:hAnsi="Palatino Linotype" w:cs="Arial"/>
        </w:rPr>
        <w:t xml:space="preserve"> </w:t>
      </w:r>
      <w:r w:rsidR="00861605" w:rsidRPr="00F116D4">
        <w:rPr>
          <w:rFonts w:ascii="Palatino Linotype" w:hAnsi="Palatino Linotype" w:cs="Arial"/>
        </w:rPr>
        <w:t>días</w:t>
      </w:r>
      <w:r w:rsidRPr="00F116D4">
        <w:rPr>
          <w:rFonts w:ascii="Palatino Linotype" w:hAnsi="Palatino Linotype" w:cs="Arial"/>
        </w:rPr>
        <w:t xml:space="preserve"> </w:t>
      </w:r>
      <w:r w:rsidR="003864CE" w:rsidRPr="00F116D4">
        <w:rPr>
          <w:rFonts w:ascii="Palatino Linotype" w:hAnsi="Palatino Linotype" w:cs="Arial"/>
        </w:rPr>
        <w:t>trece, catorce, veinte, veintiuno, veintisiete y veintiocho de abril; así como, los días cuatro y cinco de mayo de dos mil diecinueve</w:t>
      </w:r>
      <w:r w:rsidR="00927525" w:rsidRPr="00F116D4">
        <w:rPr>
          <w:rFonts w:ascii="Palatino Linotype" w:hAnsi="Palatino Linotype" w:cs="Arial"/>
        </w:rPr>
        <w:t xml:space="preserve">, </w:t>
      </w:r>
      <w:r w:rsidR="00861605" w:rsidRPr="00F116D4">
        <w:rPr>
          <w:rFonts w:ascii="Palatino Linotype" w:hAnsi="Palatino Linotype" w:cs="Arial"/>
        </w:rPr>
        <w:t>por</w:t>
      </w:r>
      <w:r w:rsidRPr="00F116D4">
        <w:rPr>
          <w:rFonts w:ascii="Palatino Linotype" w:hAnsi="Palatino Linotype" w:cs="Arial"/>
        </w:rPr>
        <w:t xml:space="preserve"> </w:t>
      </w:r>
      <w:r w:rsidR="00861605" w:rsidRPr="00F116D4">
        <w:rPr>
          <w:rFonts w:ascii="Palatino Linotype" w:hAnsi="Palatino Linotype" w:cs="Arial"/>
        </w:rPr>
        <w:t>corresponder</w:t>
      </w:r>
      <w:r w:rsidRPr="00F116D4">
        <w:rPr>
          <w:rFonts w:ascii="Palatino Linotype" w:hAnsi="Palatino Linotype" w:cs="Arial"/>
        </w:rPr>
        <w:t xml:space="preserve"> </w:t>
      </w:r>
      <w:r w:rsidR="00861605" w:rsidRPr="00F116D4">
        <w:rPr>
          <w:rFonts w:ascii="Palatino Linotype" w:hAnsi="Palatino Linotype" w:cs="Arial"/>
        </w:rPr>
        <w:t>a</w:t>
      </w:r>
      <w:r w:rsidRPr="00F116D4">
        <w:rPr>
          <w:rFonts w:ascii="Palatino Linotype" w:hAnsi="Palatino Linotype" w:cs="Arial"/>
        </w:rPr>
        <w:t xml:space="preserve"> </w:t>
      </w:r>
      <w:r w:rsidR="00861605" w:rsidRPr="00F116D4">
        <w:rPr>
          <w:rFonts w:ascii="Palatino Linotype" w:hAnsi="Palatino Linotype" w:cs="Arial"/>
        </w:rPr>
        <w:t>sábados</w:t>
      </w:r>
      <w:r w:rsidRPr="00F116D4">
        <w:rPr>
          <w:rFonts w:ascii="Palatino Linotype" w:hAnsi="Palatino Linotype" w:cs="Arial"/>
        </w:rPr>
        <w:t xml:space="preserve"> </w:t>
      </w:r>
      <w:r w:rsidR="00861605" w:rsidRPr="00F116D4">
        <w:rPr>
          <w:rFonts w:ascii="Palatino Linotype" w:hAnsi="Palatino Linotype" w:cs="Arial"/>
        </w:rPr>
        <w:t>y</w:t>
      </w:r>
      <w:r w:rsidRPr="00F116D4">
        <w:rPr>
          <w:rFonts w:ascii="Palatino Linotype" w:hAnsi="Palatino Linotype" w:cs="Arial"/>
        </w:rPr>
        <w:t xml:space="preserve"> </w:t>
      </w:r>
      <w:r w:rsidR="00861605" w:rsidRPr="00F116D4">
        <w:rPr>
          <w:rFonts w:ascii="Palatino Linotype" w:hAnsi="Palatino Linotype" w:cs="Arial"/>
        </w:rPr>
        <w:t>domingos,</w:t>
      </w:r>
      <w:r w:rsidRPr="00F116D4">
        <w:rPr>
          <w:rFonts w:ascii="Palatino Linotype" w:hAnsi="Palatino Linotype" w:cs="Arial"/>
        </w:rPr>
        <w:t xml:space="preserve"> </w:t>
      </w:r>
      <w:r w:rsidR="00861605" w:rsidRPr="00F116D4">
        <w:rPr>
          <w:rFonts w:ascii="Palatino Linotype" w:hAnsi="Palatino Linotype" w:cs="Arial"/>
        </w:rPr>
        <w:t>considerados</w:t>
      </w:r>
      <w:r w:rsidRPr="00F116D4">
        <w:rPr>
          <w:rFonts w:ascii="Palatino Linotype" w:hAnsi="Palatino Linotype" w:cs="Arial"/>
        </w:rPr>
        <w:t xml:space="preserve"> </w:t>
      </w:r>
      <w:r w:rsidR="00861605" w:rsidRPr="00F116D4">
        <w:rPr>
          <w:rFonts w:ascii="Palatino Linotype" w:hAnsi="Palatino Linotype" w:cs="Arial"/>
        </w:rPr>
        <w:t>como</w:t>
      </w:r>
      <w:r w:rsidRPr="00F116D4">
        <w:rPr>
          <w:rFonts w:ascii="Palatino Linotype" w:hAnsi="Palatino Linotype" w:cs="Arial"/>
        </w:rPr>
        <w:t xml:space="preserve"> </w:t>
      </w:r>
      <w:r w:rsidR="00861605" w:rsidRPr="00F116D4">
        <w:rPr>
          <w:rFonts w:ascii="Palatino Linotype" w:hAnsi="Palatino Linotype" w:cs="Arial"/>
        </w:rPr>
        <w:t>días</w:t>
      </w:r>
      <w:r w:rsidRPr="00F116D4">
        <w:rPr>
          <w:rFonts w:ascii="Palatino Linotype" w:hAnsi="Palatino Linotype" w:cs="Arial"/>
        </w:rPr>
        <w:t xml:space="preserve"> </w:t>
      </w:r>
      <w:r w:rsidR="00861605" w:rsidRPr="00F116D4">
        <w:rPr>
          <w:rFonts w:ascii="Palatino Linotype" w:hAnsi="Palatino Linotype" w:cs="Arial"/>
        </w:rPr>
        <w:t>inhábiles,</w:t>
      </w:r>
      <w:r w:rsidRPr="00F116D4">
        <w:rPr>
          <w:rFonts w:ascii="Palatino Linotype" w:hAnsi="Palatino Linotype" w:cs="Arial"/>
        </w:rPr>
        <w:t xml:space="preserve"> </w:t>
      </w:r>
      <w:r w:rsidR="00861605" w:rsidRPr="00F116D4">
        <w:rPr>
          <w:rFonts w:ascii="Palatino Linotype" w:hAnsi="Palatino Linotype" w:cs="Arial"/>
        </w:rPr>
        <w:t>en</w:t>
      </w:r>
      <w:r w:rsidRPr="00F116D4">
        <w:rPr>
          <w:rFonts w:ascii="Palatino Linotype" w:hAnsi="Palatino Linotype" w:cs="Arial"/>
        </w:rPr>
        <w:t xml:space="preserve"> </w:t>
      </w:r>
      <w:r w:rsidR="00861605" w:rsidRPr="00F116D4">
        <w:rPr>
          <w:rFonts w:ascii="Palatino Linotype" w:hAnsi="Palatino Linotype" w:cs="Arial"/>
        </w:rPr>
        <w:t>términos</w:t>
      </w:r>
      <w:r w:rsidRPr="00F116D4">
        <w:rPr>
          <w:rFonts w:ascii="Palatino Linotype" w:hAnsi="Palatino Linotype" w:cs="Arial"/>
        </w:rPr>
        <w:t xml:space="preserve"> </w:t>
      </w:r>
      <w:r w:rsidR="00861605" w:rsidRPr="00F116D4">
        <w:rPr>
          <w:rFonts w:ascii="Palatino Linotype" w:hAnsi="Palatino Linotype" w:cs="Arial"/>
        </w:rPr>
        <w:t>del</w:t>
      </w:r>
      <w:r w:rsidRPr="00F116D4">
        <w:rPr>
          <w:rFonts w:ascii="Palatino Linotype" w:hAnsi="Palatino Linotype" w:cs="Arial"/>
        </w:rPr>
        <w:t xml:space="preserve"> </w:t>
      </w:r>
      <w:r w:rsidR="00861605" w:rsidRPr="00F116D4">
        <w:rPr>
          <w:rFonts w:ascii="Palatino Linotype" w:hAnsi="Palatino Linotype" w:cs="Arial"/>
        </w:rPr>
        <w:t>artículo</w:t>
      </w:r>
      <w:r w:rsidRPr="00F116D4">
        <w:rPr>
          <w:rFonts w:ascii="Palatino Linotype" w:hAnsi="Palatino Linotype" w:cs="Arial"/>
        </w:rPr>
        <w:t xml:space="preserve"> </w:t>
      </w:r>
      <w:r w:rsidR="00861605" w:rsidRPr="00F116D4">
        <w:rPr>
          <w:rFonts w:ascii="Palatino Linotype" w:hAnsi="Palatino Linotype" w:cs="Arial"/>
        </w:rPr>
        <w:t>3</w:t>
      </w:r>
      <w:r w:rsidRPr="00F116D4">
        <w:rPr>
          <w:rFonts w:ascii="Palatino Linotype" w:hAnsi="Palatino Linotype" w:cs="Arial"/>
        </w:rPr>
        <w:t xml:space="preserve"> </w:t>
      </w:r>
      <w:r w:rsidR="00861605" w:rsidRPr="00F116D4">
        <w:rPr>
          <w:rFonts w:ascii="Palatino Linotype" w:hAnsi="Palatino Linotype" w:cs="Arial"/>
        </w:rPr>
        <w:t>fracción</w:t>
      </w:r>
      <w:r w:rsidRPr="00F116D4">
        <w:rPr>
          <w:rFonts w:ascii="Palatino Linotype" w:hAnsi="Palatino Linotype" w:cs="Arial"/>
        </w:rPr>
        <w:t xml:space="preserve"> </w:t>
      </w:r>
      <w:r w:rsidR="00861605" w:rsidRPr="00F116D4">
        <w:rPr>
          <w:rFonts w:ascii="Palatino Linotype" w:hAnsi="Palatino Linotype" w:cs="Arial"/>
        </w:rPr>
        <w:t>X</w:t>
      </w:r>
      <w:r w:rsidRPr="00F116D4">
        <w:rPr>
          <w:rFonts w:ascii="Palatino Linotype" w:hAnsi="Palatino Linotype" w:cs="Arial"/>
        </w:rPr>
        <w:t xml:space="preserve"> </w:t>
      </w:r>
      <w:r w:rsidR="00861605" w:rsidRPr="00F116D4">
        <w:rPr>
          <w:rFonts w:ascii="Palatino Linotype" w:hAnsi="Palatino Linotype" w:cs="Arial"/>
        </w:rPr>
        <w:t>de</w:t>
      </w:r>
      <w:r w:rsidRPr="00F116D4">
        <w:rPr>
          <w:rFonts w:ascii="Palatino Linotype" w:hAnsi="Palatino Linotype" w:cs="Arial"/>
        </w:rPr>
        <w:t xml:space="preserve"> </w:t>
      </w:r>
      <w:r w:rsidR="00861605" w:rsidRPr="00F116D4">
        <w:rPr>
          <w:rFonts w:ascii="Palatino Linotype" w:hAnsi="Palatino Linotype" w:cs="Arial"/>
        </w:rPr>
        <w:t>la</w:t>
      </w:r>
      <w:r w:rsidRPr="00F116D4">
        <w:rPr>
          <w:rFonts w:ascii="Palatino Linotype" w:hAnsi="Palatino Linotype" w:cs="Arial"/>
        </w:rPr>
        <w:t xml:space="preserve"> </w:t>
      </w:r>
      <w:r w:rsidR="00861605" w:rsidRPr="00F116D4">
        <w:rPr>
          <w:rFonts w:ascii="Palatino Linotype" w:hAnsi="Palatino Linotype"/>
        </w:rPr>
        <w:t>Ley</w:t>
      </w:r>
      <w:r w:rsidRPr="00F116D4">
        <w:rPr>
          <w:rFonts w:ascii="Palatino Linotype" w:hAnsi="Palatino Linotype"/>
        </w:rPr>
        <w:t xml:space="preserve"> </w:t>
      </w:r>
      <w:r w:rsidR="00861605" w:rsidRPr="00F116D4">
        <w:rPr>
          <w:rFonts w:ascii="Palatino Linotype" w:hAnsi="Palatino Linotype"/>
        </w:rPr>
        <w:t>de</w:t>
      </w:r>
      <w:r w:rsidRPr="00F116D4">
        <w:rPr>
          <w:rFonts w:ascii="Palatino Linotype" w:hAnsi="Palatino Linotype"/>
        </w:rPr>
        <w:t xml:space="preserve"> </w:t>
      </w:r>
      <w:r w:rsidR="00861605" w:rsidRPr="00F116D4">
        <w:rPr>
          <w:rFonts w:ascii="Palatino Linotype" w:hAnsi="Palatino Linotype"/>
        </w:rPr>
        <w:t>Transparencia</w:t>
      </w:r>
      <w:r w:rsidRPr="00F116D4">
        <w:rPr>
          <w:rFonts w:ascii="Palatino Linotype" w:hAnsi="Palatino Linotype"/>
        </w:rPr>
        <w:t xml:space="preserve"> </w:t>
      </w:r>
      <w:r w:rsidR="00861605" w:rsidRPr="00F116D4">
        <w:rPr>
          <w:rFonts w:ascii="Palatino Linotype" w:hAnsi="Palatino Linotype"/>
        </w:rPr>
        <w:t>y</w:t>
      </w:r>
      <w:r w:rsidRPr="00F116D4">
        <w:rPr>
          <w:rFonts w:ascii="Palatino Linotype" w:hAnsi="Palatino Linotype"/>
        </w:rPr>
        <w:t xml:space="preserve"> </w:t>
      </w:r>
      <w:r w:rsidR="00861605" w:rsidRPr="00F116D4">
        <w:rPr>
          <w:rFonts w:ascii="Palatino Linotype" w:hAnsi="Palatino Linotype"/>
        </w:rPr>
        <w:t>Acceso</w:t>
      </w:r>
      <w:r w:rsidRPr="00F116D4">
        <w:rPr>
          <w:rFonts w:ascii="Palatino Linotype" w:hAnsi="Palatino Linotype"/>
        </w:rPr>
        <w:t xml:space="preserve"> </w:t>
      </w:r>
      <w:r w:rsidR="00861605" w:rsidRPr="00F116D4">
        <w:rPr>
          <w:rFonts w:ascii="Palatino Linotype" w:hAnsi="Palatino Linotype"/>
        </w:rPr>
        <w:t>a</w:t>
      </w:r>
      <w:r w:rsidRPr="00F116D4">
        <w:rPr>
          <w:rFonts w:ascii="Palatino Linotype" w:hAnsi="Palatino Linotype"/>
        </w:rPr>
        <w:t xml:space="preserve"> </w:t>
      </w:r>
      <w:r w:rsidR="00861605" w:rsidRPr="00F116D4">
        <w:rPr>
          <w:rFonts w:ascii="Palatino Linotype" w:hAnsi="Palatino Linotype"/>
        </w:rPr>
        <w:t>la</w:t>
      </w:r>
      <w:r w:rsidRPr="00F116D4">
        <w:rPr>
          <w:rFonts w:ascii="Palatino Linotype" w:hAnsi="Palatino Linotype"/>
        </w:rPr>
        <w:t xml:space="preserve"> </w:t>
      </w:r>
      <w:r w:rsidR="00861605" w:rsidRPr="00F116D4">
        <w:rPr>
          <w:rFonts w:ascii="Palatino Linotype" w:hAnsi="Palatino Linotype"/>
        </w:rPr>
        <w:t>Información</w:t>
      </w:r>
      <w:r w:rsidRPr="00F116D4">
        <w:rPr>
          <w:rFonts w:ascii="Palatino Linotype" w:hAnsi="Palatino Linotype"/>
        </w:rPr>
        <w:t xml:space="preserve"> </w:t>
      </w:r>
      <w:r w:rsidR="00861605" w:rsidRPr="00F116D4">
        <w:rPr>
          <w:rFonts w:ascii="Palatino Linotype" w:hAnsi="Palatino Linotype"/>
        </w:rPr>
        <w:t>Pública</w:t>
      </w:r>
      <w:r w:rsidRPr="00F116D4">
        <w:rPr>
          <w:rFonts w:ascii="Palatino Linotype" w:hAnsi="Palatino Linotype"/>
        </w:rPr>
        <w:t xml:space="preserve"> </w:t>
      </w:r>
      <w:r w:rsidR="00861605" w:rsidRPr="00F116D4">
        <w:rPr>
          <w:rFonts w:ascii="Palatino Linotype" w:hAnsi="Palatino Linotype"/>
        </w:rPr>
        <w:t>del</w:t>
      </w:r>
      <w:r w:rsidRPr="00F116D4">
        <w:rPr>
          <w:rFonts w:ascii="Palatino Linotype" w:hAnsi="Palatino Linotype"/>
        </w:rPr>
        <w:t xml:space="preserve"> </w:t>
      </w:r>
      <w:r w:rsidR="00861605" w:rsidRPr="00F116D4">
        <w:rPr>
          <w:rFonts w:ascii="Palatino Linotype" w:hAnsi="Palatino Linotype"/>
        </w:rPr>
        <w:t>Estado</w:t>
      </w:r>
      <w:r w:rsidRPr="00F116D4">
        <w:rPr>
          <w:rFonts w:ascii="Palatino Linotype" w:hAnsi="Palatino Linotype"/>
        </w:rPr>
        <w:t xml:space="preserve"> </w:t>
      </w:r>
      <w:r w:rsidR="00861605" w:rsidRPr="00F116D4">
        <w:rPr>
          <w:rFonts w:ascii="Palatino Linotype" w:hAnsi="Palatino Linotype"/>
        </w:rPr>
        <w:t>de</w:t>
      </w:r>
      <w:r w:rsidRPr="00F116D4">
        <w:rPr>
          <w:rFonts w:ascii="Palatino Linotype" w:hAnsi="Palatino Linotype"/>
        </w:rPr>
        <w:t xml:space="preserve"> </w:t>
      </w:r>
      <w:r w:rsidR="00861605" w:rsidRPr="00F116D4">
        <w:rPr>
          <w:rFonts w:ascii="Palatino Linotype" w:hAnsi="Palatino Linotype"/>
        </w:rPr>
        <w:t>México</w:t>
      </w:r>
      <w:r w:rsidRPr="00F116D4">
        <w:rPr>
          <w:rFonts w:ascii="Palatino Linotype" w:hAnsi="Palatino Linotype"/>
        </w:rPr>
        <w:t xml:space="preserve"> </w:t>
      </w:r>
      <w:r w:rsidR="00861605" w:rsidRPr="00F116D4">
        <w:rPr>
          <w:rFonts w:ascii="Palatino Linotype" w:hAnsi="Palatino Linotype"/>
        </w:rPr>
        <w:t>y</w:t>
      </w:r>
      <w:r w:rsidRPr="00F116D4">
        <w:rPr>
          <w:rFonts w:ascii="Palatino Linotype" w:hAnsi="Palatino Linotype"/>
        </w:rPr>
        <w:t xml:space="preserve"> </w:t>
      </w:r>
      <w:r w:rsidR="0004425E" w:rsidRPr="00F116D4">
        <w:rPr>
          <w:rFonts w:ascii="Palatino Linotype" w:hAnsi="Palatino Linotype"/>
        </w:rPr>
        <w:t>Municipios</w:t>
      </w:r>
      <w:r w:rsidR="003864CE" w:rsidRPr="00F116D4">
        <w:rPr>
          <w:rFonts w:ascii="Palatino Linotype" w:hAnsi="Palatino Linotype"/>
        </w:rPr>
        <w:t xml:space="preserve">; </w:t>
      </w:r>
      <w:r w:rsidR="003864CE" w:rsidRPr="00F116D4">
        <w:rPr>
          <w:rFonts w:ascii="Palatino Linotype" w:hAnsi="Palatino Linotype" w:cs="Arial"/>
        </w:rPr>
        <w:t>así como los días quince, dieciséis, diecisiete, dieciocho</w:t>
      </w:r>
      <w:r w:rsidR="00695CA2" w:rsidRPr="00F116D4">
        <w:rPr>
          <w:rFonts w:ascii="Palatino Linotype" w:hAnsi="Palatino Linotype" w:cs="Arial"/>
        </w:rPr>
        <w:t xml:space="preserve"> </w:t>
      </w:r>
      <w:r w:rsidR="003864CE" w:rsidRPr="00F116D4">
        <w:rPr>
          <w:rFonts w:ascii="Palatino Linotype" w:hAnsi="Palatino Linotype" w:cs="Arial"/>
        </w:rPr>
        <w:t xml:space="preserve">y </w:t>
      </w:r>
      <w:r w:rsidR="00695CA2" w:rsidRPr="00F116D4">
        <w:rPr>
          <w:rFonts w:ascii="Palatino Linotype" w:hAnsi="Palatino Linotype" w:cs="Arial"/>
        </w:rPr>
        <w:t xml:space="preserve">diecinueve </w:t>
      </w:r>
      <w:r w:rsidR="003864CE" w:rsidRPr="00F116D4">
        <w:rPr>
          <w:rFonts w:ascii="Palatino Linotype" w:hAnsi="Palatino Linotype" w:cs="Arial"/>
        </w:rPr>
        <w:t xml:space="preserve">de </w:t>
      </w:r>
      <w:r w:rsidR="00695CA2" w:rsidRPr="00F116D4">
        <w:rPr>
          <w:rFonts w:ascii="Palatino Linotype" w:hAnsi="Palatino Linotype" w:cs="Arial"/>
        </w:rPr>
        <w:t xml:space="preserve">abril </w:t>
      </w:r>
      <w:r w:rsidR="003864CE" w:rsidRPr="00F116D4">
        <w:rPr>
          <w:rFonts w:ascii="Palatino Linotype" w:hAnsi="Palatino Linotype" w:cs="Arial"/>
        </w:rPr>
        <w:t>de dos mil dieci</w:t>
      </w:r>
      <w:r w:rsidR="00695CA2" w:rsidRPr="00F116D4">
        <w:rPr>
          <w:rFonts w:ascii="Palatino Linotype" w:hAnsi="Palatino Linotype" w:cs="Arial"/>
        </w:rPr>
        <w:t>nueve,</w:t>
      </w:r>
      <w:r w:rsidR="003864CE" w:rsidRPr="00F116D4">
        <w:rPr>
          <w:rFonts w:ascii="Palatino Linotype" w:hAnsi="Palatino Linotype" w:cs="Arial"/>
        </w:rPr>
        <w:t xml:space="preserve"> por suspensión de labores en este Instituto; lo anterior, de conformidad con el Calendario Oficial en Materia de Transparencia, Acceso a la Información Pública y Protección de Datos Personales del Estado de México y Municipio</w:t>
      </w:r>
      <w:r w:rsidR="00695CA2" w:rsidRPr="00F116D4">
        <w:rPr>
          <w:rFonts w:ascii="Palatino Linotype" w:hAnsi="Palatino Linotype" w:cs="Arial"/>
        </w:rPr>
        <w:t>s, para el año dos mil diecinu</w:t>
      </w:r>
      <w:r w:rsidR="00940AD6" w:rsidRPr="00F116D4">
        <w:rPr>
          <w:rFonts w:ascii="Palatino Linotype" w:hAnsi="Palatino Linotype" w:cs="Arial"/>
        </w:rPr>
        <w:t>eve y enero dos mil veinte</w:t>
      </w:r>
      <w:r w:rsidR="00695CA2" w:rsidRPr="00F116D4">
        <w:rPr>
          <w:rFonts w:ascii="Palatino Linotype" w:hAnsi="Palatino Linotype" w:cs="Arial"/>
        </w:rPr>
        <w:t xml:space="preserve">, </w:t>
      </w:r>
      <w:r w:rsidR="003864CE" w:rsidRPr="00F116D4">
        <w:rPr>
          <w:rFonts w:ascii="Palatino Linotype" w:hAnsi="Palatino Linotype" w:cs="Arial"/>
        </w:rPr>
        <w:t xml:space="preserve">publicado en el Periódico Oficial “Gaceta del Gobierno”, el </w:t>
      </w:r>
      <w:r w:rsidR="00695CA2" w:rsidRPr="00F116D4">
        <w:rPr>
          <w:rFonts w:ascii="Palatino Linotype" w:hAnsi="Palatino Linotype" w:cs="Arial"/>
        </w:rPr>
        <w:t xml:space="preserve">diecinueve </w:t>
      </w:r>
      <w:r w:rsidR="003864CE" w:rsidRPr="00F116D4">
        <w:rPr>
          <w:rFonts w:ascii="Palatino Linotype" w:hAnsi="Palatino Linotype" w:cs="Arial"/>
        </w:rPr>
        <w:t>de diciembre de dos mil dieci</w:t>
      </w:r>
      <w:r w:rsidR="00695CA2" w:rsidRPr="00F116D4">
        <w:rPr>
          <w:rFonts w:ascii="Palatino Linotype" w:hAnsi="Palatino Linotype" w:cs="Arial"/>
        </w:rPr>
        <w:t>ocho</w:t>
      </w:r>
      <w:r w:rsidR="003864CE" w:rsidRPr="00F116D4">
        <w:rPr>
          <w:rFonts w:ascii="Palatino Linotype" w:hAnsi="Palatino Linotype"/>
        </w:rPr>
        <w:t>.</w:t>
      </w:r>
    </w:p>
    <w:p w:rsidR="00F369F8" w:rsidRPr="00F116D4" w:rsidRDefault="00F369F8" w:rsidP="00AD1E06">
      <w:pPr>
        <w:spacing w:before="200" w:after="200" w:line="360" w:lineRule="auto"/>
        <w:jc w:val="both"/>
        <w:rPr>
          <w:rFonts w:ascii="Palatino Linotype" w:hAnsi="Palatino Linotype" w:cs="Arial"/>
        </w:rPr>
      </w:pPr>
      <w:r w:rsidRPr="00F116D4">
        <w:rPr>
          <w:rFonts w:ascii="Palatino Linotype" w:hAnsi="Palatino Linotype" w:cs="Arial"/>
        </w:rPr>
        <w:t>En ese tenor, si el recurso de revisión que nos ocupa, se interpuso el día</w:t>
      </w:r>
      <w:r w:rsidRPr="00F116D4">
        <w:rPr>
          <w:rFonts w:ascii="Palatino Linotype" w:hAnsi="Palatino Linotype" w:cs="Arial"/>
          <w:b/>
        </w:rPr>
        <w:t xml:space="preserve"> </w:t>
      </w:r>
      <w:r w:rsidR="00695CA2" w:rsidRPr="00F116D4">
        <w:rPr>
          <w:rFonts w:ascii="Palatino Linotype" w:hAnsi="Palatino Linotype" w:cs="Arial"/>
          <w:b/>
          <w:u w:val="single"/>
        </w:rPr>
        <w:t>veintidós</w:t>
      </w:r>
      <w:r w:rsidRPr="00F116D4">
        <w:rPr>
          <w:rFonts w:ascii="Palatino Linotype" w:hAnsi="Palatino Linotype" w:cs="Arial"/>
          <w:b/>
          <w:u w:val="single"/>
        </w:rPr>
        <w:t xml:space="preserve"> de </w:t>
      </w:r>
      <w:r w:rsidR="00695CA2" w:rsidRPr="00F116D4">
        <w:rPr>
          <w:rFonts w:ascii="Palatino Linotype" w:hAnsi="Palatino Linotype" w:cs="Arial"/>
          <w:b/>
          <w:u w:val="single"/>
        </w:rPr>
        <w:t>abril de dos mil diecinueve</w:t>
      </w:r>
      <w:r w:rsidRPr="00F116D4">
        <w:rPr>
          <w:rFonts w:ascii="Palatino Linotype" w:hAnsi="Palatino Linotype" w:cs="Arial"/>
        </w:rPr>
        <w:t xml:space="preserve">, éste se encuentra dentro de los márgenes temporales </w:t>
      </w:r>
      <w:r w:rsidRPr="00F116D4">
        <w:rPr>
          <w:rFonts w:ascii="Palatino Linotype" w:hAnsi="Palatino Linotype" w:cs="Arial"/>
        </w:rPr>
        <w:lastRenderedPageBreak/>
        <w:t>previstos en el artículo 178 de la Ley de Transparencia y Acceso a la Información</w:t>
      </w:r>
      <w:r w:rsidRPr="00F116D4">
        <w:rPr>
          <w:rFonts w:ascii="Palatino Linotype" w:hAnsi="Palatino Linotype"/>
        </w:rPr>
        <w:t xml:space="preserve"> Pública del Estado de México y Municipios</w:t>
      </w:r>
      <w:r w:rsidRPr="00F116D4">
        <w:rPr>
          <w:rFonts w:ascii="Palatino Linotype" w:hAnsi="Palatino Linotype" w:cs="Arial"/>
        </w:rPr>
        <w:t xml:space="preserve"> y, por tanto, su interposición se considera oportuna.</w:t>
      </w:r>
    </w:p>
    <w:p w:rsidR="0020533C" w:rsidRPr="00F116D4" w:rsidRDefault="00E80488" w:rsidP="00AD1E06">
      <w:pPr>
        <w:pStyle w:val="Prrafodelista"/>
        <w:widowControl w:val="0"/>
        <w:numPr>
          <w:ilvl w:val="0"/>
          <w:numId w:val="2"/>
        </w:numPr>
        <w:tabs>
          <w:tab w:val="left" w:pos="1418"/>
        </w:tabs>
        <w:autoSpaceDE w:val="0"/>
        <w:autoSpaceDN w:val="0"/>
        <w:adjustRightInd w:val="0"/>
        <w:spacing w:before="200" w:after="200" w:line="360" w:lineRule="auto"/>
        <w:ind w:left="0" w:firstLine="0"/>
        <w:jc w:val="both"/>
        <w:rPr>
          <w:rFonts w:ascii="Palatino Linotype" w:hAnsi="Palatino Linotype"/>
          <w:b/>
        </w:rPr>
      </w:pPr>
      <w:proofErr w:type="spellStart"/>
      <w:r w:rsidRPr="00F116D4">
        <w:rPr>
          <w:rFonts w:ascii="Palatino Linotype" w:hAnsi="Palatino Linotype" w:cs="Arial"/>
          <w:b/>
          <w:szCs w:val="28"/>
        </w:rPr>
        <w:t>Procedibilidad</w:t>
      </w:r>
      <w:proofErr w:type="spellEnd"/>
      <w:r w:rsidRPr="00F116D4">
        <w:rPr>
          <w:rFonts w:ascii="Palatino Linotype" w:hAnsi="Palatino Linotype" w:cs="Arial"/>
          <w:b/>
          <w:szCs w:val="28"/>
        </w:rPr>
        <w:t xml:space="preserve">. </w:t>
      </w:r>
      <w:r w:rsidR="0020533C" w:rsidRPr="00F116D4">
        <w:rPr>
          <w:rFonts w:ascii="Palatino Linotype" w:hAnsi="Palatino Linotype" w:cs="Arial"/>
        </w:rPr>
        <w:t xml:space="preserve">Del análisis efectuado, se advierte la </w:t>
      </w:r>
      <w:proofErr w:type="spellStart"/>
      <w:r w:rsidR="0020533C" w:rsidRPr="00F116D4">
        <w:rPr>
          <w:rFonts w:ascii="Palatino Linotype" w:hAnsi="Palatino Linotype" w:cs="Arial"/>
        </w:rPr>
        <w:t>procedibilidad</w:t>
      </w:r>
      <w:proofErr w:type="spellEnd"/>
      <w:r w:rsidR="0020533C" w:rsidRPr="00F116D4">
        <w:rPr>
          <w:rFonts w:ascii="Palatino Linotype" w:hAnsi="Palatino Linotype" w:cs="Arial"/>
        </w:rPr>
        <w:t xml:space="preserve"> del presente recurso de revisión, en razón de acreditación </w:t>
      </w:r>
      <w:r w:rsidR="0020533C" w:rsidRPr="00F116D4">
        <w:rPr>
          <w:rFonts w:ascii="Palatino Linotype" w:hAnsi="Palatino Linotype" w:cs="Arial"/>
          <w:snapToGrid w:val="0"/>
        </w:rPr>
        <w:t>plena</w:t>
      </w:r>
      <w:r w:rsidR="0020533C" w:rsidRPr="00F116D4">
        <w:rPr>
          <w:rFonts w:ascii="Palatino Linotype" w:hAnsi="Palatino Linotype" w:cs="Arial"/>
        </w:rPr>
        <w:t xml:space="preserve"> de todos y cada uno de los elementos formales exigidos por el artículo 180 de la Ley de Transparencia y Acceso a la Información</w:t>
      </w:r>
      <w:r w:rsidR="0020533C" w:rsidRPr="00F116D4">
        <w:rPr>
          <w:rFonts w:ascii="Palatino Linotype" w:hAnsi="Palatino Linotype"/>
        </w:rPr>
        <w:t xml:space="preserve"> Pública del Estado de México y Municipios, en atención a que fue presentado mediante el formato visible en </w:t>
      </w:r>
      <w:r w:rsidR="0020533C" w:rsidRPr="00F116D4">
        <w:rPr>
          <w:rFonts w:ascii="Palatino Linotype" w:hAnsi="Palatino Linotype"/>
          <w:b/>
        </w:rPr>
        <w:t>EL SAIMEX</w:t>
      </w:r>
      <w:r w:rsidR="0020533C" w:rsidRPr="00F116D4">
        <w:rPr>
          <w:rFonts w:ascii="Palatino Linotype" w:hAnsi="Palatino Linotype"/>
        </w:rPr>
        <w:t>.</w:t>
      </w:r>
    </w:p>
    <w:p w:rsidR="00404552" w:rsidRPr="00F116D4" w:rsidRDefault="00EA729E" w:rsidP="002028D5">
      <w:pPr>
        <w:pStyle w:val="Prrafodelista"/>
        <w:widowControl w:val="0"/>
        <w:numPr>
          <w:ilvl w:val="0"/>
          <w:numId w:val="2"/>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F116D4">
        <w:rPr>
          <w:rFonts w:ascii="Palatino Linotype" w:hAnsi="Palatino Linotype" w:cs="Arial"/>
          <w:b/>
        </w:rPr>
        <w:t>Estudio</w:t>
      </w:r>
      <w:r w:rsidR="00D730A4" w:rsidRPr="00F116D4">
        <w:rPr>
          <w:rFonts w:ascii="Palatino Linotype" w:hAnsi="Palatino Linotype" w:cs="Arial"/>
          <w:b/>
        </w:rPr>
        <w:t xml:space="preserve"> </w:t>
      </w:r>
      <w:r w:rsidRPr="00F116D4">
        <w:rPr>
          <w:rFonts w:ascii="Palatino Linotype" w:hAnsi="Palatino Linotype" w:cs="Arial"/>
          <w:b/>
        </w:rPr>
        <w:t>y</w:t>
      </w:r>
      <w:r w:rsidR="00D730A4" w:rsidRPr="00F116D4">
        <w:rPr>
          <w:rFonts w:ascii="Palatino Linotype" w:hAnsi="Palatino Linotype" w:cs="Arial"/>
          <w:b/>
        </w:rPr>
        <w:t xml:space="preserve"> </w:t>
      </w:r>
      <w:r w:rsidRPr="00F116D4">
        <w:rPr>
          <w:rFonts w:ascii="Palatino Linotype" w:hAnsi="Palatino Linotype" w:cs="Arial"/>
          <w:b/>
        </w:rPr>
        <w:t>resolución</w:t>
      </w:r>
      <w:r w:rsidR="00D730A4" w:rsidRPr="00F116D4">
        <w:rPr>
          <w:rFonts w:ascii="Palatino Linotype" w:hAnsi="Palatino Linotype" w:cs="Arial"/>
          <w:b/>
        </w:rPr>
        <w:t xml:space="preserve"> </w:t>
      </w:r>
      <w:r w:rsidRPr="00F116D4">
        <w:rPr>
          <w:rFonts w:ascii="Palatino Linotype" w:hAnsi="Palatino Linotype" w:cs="Arial"/>
          <w:b/>
        </w:rPr>
        <w:t>del</w:t>
      </w:r>
      <w:r w:rsidR="00D730A4" w:rsidRPr="00F116D4">
        <w:rPr>
          <w:rFonts w:ascii="Palatino Linotype" w:hAnsi="Palatino Linotype" w:cs="Arial"/>
          <w:b/>
        </w:rPr>
        <w:t xml:space="preserve"> </w:t>
      </w:r>
      <w:r w:rsidRPr="00F116D4">
        <w:rPr>
          <w:rFonts w:ascii="Palatino Linotype" w:hAnsi="Palatino Linotype" w:cs="Arial"/>
          <w:b/>
        </w:rPr>
        <w:t>recurso</w:t>
      </w:r>
      <w:r w:rsidR="002B0232" w:rsidRPr="00F116D4">
        <w:rPr>
          <w:rFonts w:ascii="Palatino Linotype" w:hAnsi="Palatino Linotype" w:cs="Arial"/>
          <w:b/>
        </w:rPr>
        <w:t>.</w:t>
      </w:r>
      <w:r w:rsidR="00D730A4" w:rsidRPr="00F116D4">
        <w:rPr>
          <w:rFonts w:ascii="Palatino Linotype" w:hAnsi="Palatino Linotype" w:cs="Arial"/>
          <w:b/>
        </w:rPr>
        <w:t xml:space="preserve"> </w:t>
      </w:r>
      <w:r w:rsidR="00404552" w:rsidRPr="00F116D4">
        <w:rPr>
          <w:rFonts w:ascii="Palatino Linotype" w:hAnsi="Palatino Linotype" w:cs="Arial"/>
        </w:rPr>
        <w:t>Del</w:t>
      </w:r>
      <w:r w:rsidR="00D730A4" w:rsidRPr="00F116D4">
        <w:rPr>
          <w:rFonts w:ascii="Palatino Linotype" w:hAnsi="Palatino Linotype" w:cs="Arial"/>
        </w:rPr>
        <w:t xml:space="preserve"> </w:t>
      </w:r>
      <w:r w:rsidR="00404552" w:rsidRPr="00F116D4">
        <w:rPr>
          <w:rFonts w:ascii="Palatino Linotype" w:hAnsi="Palatino Linotype" w:cs="Arial"/>
        </w:rPr>
        <w:t>análisis</w:t>
      </w:r>
      <w:r w:rsidR="00D730A4" w:rsidRPr="00F116D4">
        <w:rPr>
          <w:rFonts w:ascii="Palatino Linotype" w:hAnsi="Palatino Linotype" w:cs="Arial"/>
        </w:rPr>
        <w:t xml:space="preserve"> </w:t>
      </w:r>
      <w:r w:rsidR="00404552" w:rsidRPr="00F116D4">
        <w:rPr>
          <w:rFonts w:ascii="Palatino Linotype" w:hAnsi="Palatino Linotype"/>
        </w:rPr>
        <w:t>efectuado</w:t>
      </w:r>
      <w:r w:rsidR="00D730A4" w:rsidRPr="00F116D4">
        <w:rPr>
          <w:rFonts w:ascii="Palatino Linotype" w:hAnsi="Palatino Linotype" w:cs="Arial"/>
        </w:rPr>
        <w:t xml:space="preserve"> </w:t>
      </w:r>
      <w:r w:rsidR="00404552" w:rsidRPr="00F116D4">
        <w:rPr>
          <w:rFonts w:ascii="Palatino Linotype" w:hAnsi="Palatino Linotype" w:cs="Arial"/>
        </w:rPr>
        <w:t>se</w:t>
      </w:r>
      <w:r w:rsidR="00D730A4" w:rsidRPr="00F116D4">
        <w:rPr>
          <w:rFonts w:ascii="Palatino Linotype" w:hAnsi="Palatino Linotype" w:cs="Arial"/>
        </w:rPr>
        <w:t xml:space="preserve"> </w:t>
      </w:r>
      <w:r w:rsidR="00404552" w:rsidRPr="00F116D4">
        <w:rPr>
          <w:rFonts w:ascii="Palatino Linotype" w:hAnsi="Palatino Linotype" w:cs="Arial"/>
        </w:rPr>
        <w:t>advierte</w:t>
      </w:r>
      <w:r w:rsidR="00D730A4" w:rsidRPr="00F116D4">
        <w:rPr>
          <w:rFonts w:ascii="Palatino Linotype" w:hAnsi="Palatino Linotype" w:cs="Arial"/>
        </w:rPr>
        <w:t xml:space="preserve"> </w:t>
      </w:r>
      <w:r w:rsidR="001E01E5" w:rsidRPr="00F116D4">
        <w:rPr>
          <w:rFonts w:ascii="Palatino Linotype" w:hAnsi="Palatino Linotype" w:cs="Arial"/>
        </w:rPr>
        <w:t>la</w:t>
      </w:r>
      <w:r w:rsidR="00D730A4" w:rsidRPr="00F116D4">
        <w:rPr>
          <w:rFonts w:ascii="Palatino Linotype" w:hAnsi="Palatino Linotype" w:cs="Arial"/>
        </w:rPr>
        <w:t xml:space="preserve"> </w:t>
      </w:r>
      <w:r w:rsidR="006F3059" w:rsidRPr="00F116D4">
        <w:rPr>
          <w:rFonts w:ascii="Palatino Linotype" w:hAnsi="Palatino Linotype" w:cs="Arial"/>
        </w:rPr>
        <w:t>procedencia</w:t>
      </w:r>
      <w:r w:rsidR="00D730A4" w:rsidRPr="00F116D4">
        <w:rPr>
          <w:rFonts w:ascii="Palatino Linotype" w:hAnsi="Palatino Linotype" w:cs="Arial"/>
        </w:rPr>
        <w:t xml:space="preserve"> </w:t>
      </w:r>
      <w:r w:rsidR="001E01E5" w:rsidRPr="00F116D4">
        <w:rPr>
          <w:rFonts w:ascii="Palatino Linotype" w:hAnsi="Palatino Linotype" w:cs="Arial"/>
        </w:rPr>
        <w:t>de</w:t>
      </w:r>
      <w:r w:rsidR="00404552" w:rsidRPr="00F116D4">
        <w:rPr>
          <w:rFonts w:ascii="Palatino Linotype" w:hAnsi="Palatino Linotype" w:cs="Arial"/>
        </w:rPr>
        <w:t>l</w:t>
      </w:r>
      <w:r w:rsidR="00D730A4" w:rsidRPr="00F116D4">
        <w:rPr>
          <w:rFonts w:ascii="Palatino Linotype" w:hAnsi="Palatino Linotype" w:cs="Arial"/>
        </w:rPr>
        <w:t xml:space="preserve"> </w:t>
      </w:r>
      <w:r w:rsidR="00404552" w:rsidRPr="00F116D4">
        <w:rPr>
          <w:rFonts w:ascii="Palatino Linotype" w:hAnsi="Palatino Linotype"/>
        </w:rPr>
        <w:t>recurso</w:t>
      </w:r>
      <w:r w:rsidR="00D730A4" w:rsidRPr="00F116D4">
        <w:rPr>
          <w:rFonts w:ascii="Palatino Linotype" w:hAnsi="Palatino Linotype" w:cs="Arial"/>
        </w:rPr>
        <w:t xml:space="preserve"> </w:t>
      </w:r>
      <w:r w:rsidR="00404552" w:rsidRPr="00F116D4">
        <w:rPr>
          <w:rFonts w:ascii="Palatino Linotype" w:hAnsi="Palatino Linotype" w:cs="Arial"/>
        </w:rPr>
        <w:t>de</w:t>
      </w:r>
      <w:r w:rsidR="00D730A4" w:rsidRPr="00F116D4">
        <w:rPr>
          <w:rFonts w:ascii="Palatino Linotype" w:hAnsi="Palatino Linotype" w:cs="Arial"/>
        </w:rPr>
        <w:t xml:space="preserve"> </w:t>
      </w:r>
      <w:r w:rsidR="00404552" w:rsidRPr="00F116D4">
        <w:rPr>
          <w:rFonts w:ascii="Palatino Linotype" w:hAnsi="Palatino Linotype" w:cs="Arial"/>
        </w:rPr>
        <w:t>revisión,</w:t>
      </w:r>
      <w:r w:rsidR="00D730A4" w:rsidRPr="00F116D4">
        <w:rPr>
          <w:rFonts w:ascii="Palatino Linotype" w:hAnsi="Palatino Linotype" w:cs="Arial"/>
        </w:rPr>
        <w:t xml:space="preserve"> </w:t>
      </w:r>
      <w:r w:rsidR="00404552" w:rsidRPr="00F116D4">
        <w:rPr>
          <w:rFonts w:ascii="Palatino Linotype" w:hAnsi="Palatino Linotype" w:cs="Arial"/>
        </w:rPr>
        <w:t>toda</w:t>
      </w:r>
      <w:r w:rsidR="00D730A4" w:rsidRPr="00F116D4">
        <w:rPr>
          <w:rFonts w:ascii="Palatino Linotype" w:hAnsi="Palatino Linotype" w:cs="Arial"/>
        </w:rPr>
        <w:t xml:space="preserve"> </w:t>
      </w:r>
      <w:r w:rsidR="00404552" w:rsidRPr="00F116D4">
        <w:rPr>
          <w:rFonts w:ascii="Palatino Linotype" w:hAnsi="Palatino Linotype" w:cs="Arial"/>
        </w:rPr>
        <w:t>vez</w:t>
      </w:r>
      <w:r w:rsidR="00D730A4" w:rsidRPr="00F116D4">
        <w:rPr>
          <w:rFonts w:ascii="Palatino Linotype" w:hAnsi="Palatino Linotype" w:cs="Arial"/>
        </w:rPr>
        <w:t xml:space="preserve"> </w:t>
      </w:r>
      <w:r w:rsidR="00404552" w:rsidRPr="00F116D4">
        <w:rPr>
          <w:rFonts w:ascii="Palatino Linotype" w:hAnsi="Palatino Linotype" w:cs="Arial"/>
        </w:rPr>
        <w:t>que</w:t>
      </w:r>
      <w:r w:rsidR="00D730A4" w:rsidRPr="00F116D4">
        <w:rPr>
          <w:rFonts w:ascii="Palatino Linotype" w:hAnsi="Palatino Linotype" w:cs="Arial"/>
        </w:rPr>
        <w:t xml:space="preserve"> </w:t>
      </w:r>
      <w:r w:rsidR="00404552" w:rsidRPr="00F116D4">
        <w:rPr>
          <w:rFonts w:ascii="Palatino Linotype" w:hAnsi="Palatino Linotype" w:cs="Arial"/>
        </w:rPr>
        <w:t>se</w:t>
      </w:r>
      <w:r w:rsidR="00D730A4" w:rsidRPr="00F116D4">
        <w:rPr>
          <w:rFonts w:ascii="Palatino Linotype" w:hAnsi="Palatino Linotype" w:cs="Arial"/>
        </w:rPr>
        <w:t xml:space="preserve"> </w:t>
      </w:r>
      <w:r w:rsidR="000861FF" w:rsidRPr="00F116D4">
        <w:rPr>
          <w:rFonts w:ascii="Palatino Linotype" w:hAnsi="Palatino Linotype" w:cs="Arial"/>
        </w:rPr>
        <w:t>actualiza</w:t>
      </w:r>
      <w:r w:rsidR="00D730A4" w:rsidRPr="00F116D4">
        <w:rPr>
          <w:rFonts w:ascii="Palatino Linotype" w:hAnsi="Palatino Linotype" w:cs="Arial"/>
        </w:rPr>
        <w:t xml:space="preserve"> </w:t>
      </w:r>
      <w:r w:rsidR="00404552" w:rsidRPr="00F116D4">
        <w:rPr>
          <w:rFonts w:ascii="Palatino Linotype" w:hAnsi="Palatino Linotype" w:cs="Arial"/>
        </w:rPr>
        <w:t>la</w:t>
      </w:r>
      <w:r w:rsidR="00D730A4" w:rsidRPr="00F116D4">
        <w:rPr>
          <w:rFonts w:ascii="Palatino Linotype" w:hAnsi="Palatino Linotype" w:cs="Arial"/>
        </w:rPr>
        <w:t xml:space="preserve"> </w:t>
      </w:r>
      <w:r w:rsidR="00404552" w:rsidRPr="00F116D4">
        <w:rPr>
          <w:rFonts w:ascii="Palatino Linotype" w:hAnsi="Palatino Linotype" w:cs="Arial"/>
        </w:rPr>
        <w:t>hipótesis</w:t>
      </w:r>
      <w:r w:rsidR="00D730A4" w:rsidRPr="00F116D4">
        <w:rPr>
          <w:rFonts w:ascii="Palatino Linotype" w:hAnsi="Palatino Linotype" w:cs="Arial"/>
        </w:rPr>
        <w:t xml:space="preserve"> </w:t>
      </w:r>
      <w:r w:rsidR="00404552" w:rsidRPr="00F116D4">
        <w:rPr>
          <w:rFonts w:ascii="Palatino Linotype" w:hAnsi="Palatino Linotype" w:cs="Arial"/>
        </w:rPr>
        <w:t>prevista</w:t>
      </w:r>
      <w:r w:rsidR="00D730A4" w:rsidRPr="00F116D4">
        <w:rPr>
          <w:rFonts w:ascii="Palatino Linotype" w:hAnsi="Palatino Linotype" w:cs="Arial"/>
        </w:rPr>
        <w:t xml:space="preserve"> </w:t>
      </w:r>
      <w:r w:rsidR="00404552" w:rsidRPr="00F116D4">
        <w:rPr>
          <w:rFonts w:ascii="Palatino Linotype" w:hAnsi="Palatino Linotype" w:cs="Arial"/>
        </w:rPr>
        <w:t>en</w:t>
      </w:r>
      <w:r w:rsidR="00D730A4" w:rsidRPr="00F116D4">
        <w:rPr>
          <w:rFonts w:ascii="Palatino Linotype" w:hAnsi="Palatino Linotype" w:cs="Arial"/>
        </w:rPr>
        <w:t xml:space="preserve"> </w:t>
      </w:r>
      <w:r w:rsidR="00404552" w:rsidRPr="00F116D4">
        <w:rPr>
          <w:rFonts w:ascii="Palatino Linotype" w:hAnsi="Palatino Linotype" w:cs="Arial"/>
        </w:rPr>
        <w:t>la</w:t>
      </w:r>
      <w:r w:rsidR="00D730A4" w:rsidRPr="00F116D4">
        <w:rPr>
          <w:rFonts w:ascii="Palatino Linotype" w:hAnsi="Palatino Linotype" w:cs="Arial"/>
        </w:rPr>
        <w:t xml:space="preserve"> </w:t>
      </w:r>
      <w:r w:rsidR="007545E0" w:rsidRPr="00F116D4">
        <w:rPr>
          <w:rFonts w:ascii="Palatino Linotype" w:hAnsi="Palatino Linotype" w:cs="Arial"/>
        </w:rPr>
        <w:t>fracción</w:t>
      </w:r>
      <w:r w:rsidR="004063BC" w:rsidRPr="00F116D4">
        <w:rPr>
          <w:rFonts w:ascii="Palatino Linotype" w:hAnsi="Palatino Linotype" w:cs="Arial"/>
        </w:rPr>
        <w:t xml:space="preserve"> </w:t>
      </w:r>
      <w:r w:rsidR="004D251F" w:rsidRPr="00F116D4">
        <w:rPr>
          <w:rFonts w:ascii="Palatino Linotype" w:hAnsi="Palatino Linotype" w:cs="Arial"/>
        </w:rPr>
        <w:t>V</w:t>
      </w:r>
      <w:r w:rsidR="004063BC" w:rsidRPr="00F116D4">
        <w:rPr>
          <w:rFonts w:ascii="Palatino Linotype" w:hAnsi="Palatino Linotype" w:cs="Arial"/>
        </w:rPr>
        <w:t xml:space="preserve"> </w:t>
      </w:r>
      <w:r w:rsidR="00404552" w:rsidRPr="00F116D4">
        <w:rPr>
          <w:rFonts w:ascii="Palatino Linotype" w:hAnsi="Palatino Linotype" w:cs="Arial"/>
        </w:rPr>
        <w:t>del</w:t>
      </w:r>
      <w:r w:rsidR="00D730A4" w:rsidRPr="00F116D4">
        <w:rPr>
          <w:rFonts w:ascii="Palatino Linotype" w:hAnsi="Palatino Linotype" w:cs="Arial"/>
        </w:rPr>
        <w:t xml:space="preserve"> </w:t>
      </w:r>
      <w:r w:rsidR="00404552" w:rsidRPr="00F116D4">
        <w:rPr>
          <w:rFonts w:ascii="Palatino Linotype" w:hAnsi="Palatino Linotype" w:cs="Arial"/>
        </w:rPr>
        <w:t>artículo</w:t>
      </w:r>
      <w:r w:rsidR="00D730A4" w:rsidRPr="00F116D4">
        <w:rPr>
          <w:rFonts w:ascii="Palatino Linotype" w:hAnsi="Palatino Linotype" w:cs="Arial"/>
        </w:rPr>
        <w:t xml:space="preserve"> </w:t>
      </w:r>
      <w:r w:rsidR="00404552" w:rsidRPr="00F116D4">
        <w:rPr>
          <w:rFonts w:ascii="Palatino Linotype" w:hAnsi="Palatino Linotype" w:cs="Arial"/>
        </w:rPr>
        <w:t>179</w:t>
      </w:r>
      <w:r w:rsidR="00D730A4" w:rsidRPr="00F116D4">
        <w:rPr>
          <w:rFonts w:ascii="Palatino Linotype" w:hAnsi="Palatino Linotype" w:cs="Arial"/>
        </w:rPr>
        <w:t xml:space="preserve"> </w:t>
      </w:r>
      <w:r w:rsidR="00404552" w:rsidRPr="00F116D4">
        <w:rPr>
          <w:rFonts w:ascii="Palatino Linotype" w:hAnsi="Palatino Linotype" w:cs="Arial"/>
        </w:rPr>
        <w:t>de</w:t>
      </w:r>
      <w:r w:rsidR="00D730A4" w:rsidRPr="00F116D4">
        <w:rPr>
          <w:rFonts w:ascii="Palatino Linotype" w:hAnsi="Palatino Linotype" w:cs="Arial"/>
        </w:rPr>
        <w:t xml:space="preserve"> </w:t>
      </w:r>
      <w:r w:rsidR="00404552" w:rsidRPr="00F116D4">
        <w:rPr>
          <w:rFonts w:ascii="Palatino Linotype" w:hAnsi="Palatino Linotype" w:cs="Arial"/>
        </w:rPr>
        <w:t>la</w:t>
      </w:r>
      <w:r w:rsidR="00D730A4" w:rsidRPr="00F116D4">
        <w:rPr>
          <w:rFonts w:ascii="Palatino Linotype" w:hAnsi="Palatino Linotype" w:cs="Arial"/>
        </w:rPr>
        <w:t xml:space="preserve"> </w:t>
      </w:r>
      <w:r w:rsidR="000C6222" w:rsidRPr="00F116D4">
        <w:rPr>
          <w:rFonts w:ascii="Palatino Linotype" w:hAnsi="Palatino Linotype" w:cs="Arial"/>
        </w:rPr>
        <w:t>Ley</w:t>
      </w:r>
      <w:r w:rsidR="00D730A4" w:rsidRPr="00F116D4">
        <w:rPr>
          <w:rFonts w:ascii="Palatino Linotype" w:hAnsi="Palatino Linotype" w:cs="Arial"/>
        </w:rPr>
        <w:t xml:space="preserve"> </w:t>
      </w:r>
      <w:r w:rsidR="000C6222" w:rsidRPr="00F116D4">
        <w:rPr>
          <w:rFonts w:ascii="Palatino Linotype" w:hAnsi="Palatino Linotype" w:cs="Arial"/>
        </w:rPr>
        <w:t>de</w:t>
      </w:r>
      <w:r w:rsidR="00D730A4" w:rsidRPr="00F116D4">
        <w:rPr>
          <w:rFonts w:ascii="Palatino Linotype" w:hAnsi="Palatino Linotype" w:cs="Arial"/>
        </w:rPr>
        <w:t xml:space="preserve"> </w:t>
      </w:r>
      <w:r w:rsidR="000C6222" w:rsidRPr="00F116D4">
        <w:rPr>
          <w:rFonts w:ascii="Palatino Linotype" w:hAnsi="Palatino Linotype" w:cs="Arial"/>
        </w:rPr>
        <w:t>Transparencia</w:t>
      </w:r>
      <w:r w:rsidR="00D730A4" w:rsidRPr="00F116D4">
        <w:rPr>
          <w:rFonts w:ascii="Palatino Linotype" w:hAnsi="Palatino Linotype" w:cs="Arial"/>
        </w:rPr>
        <w:t xml:space="preserve"> </w:t>
      </w:r>
      <w:r w:rsidR="000C6222" w:rsidRPr="00F116D4">
        <w:rPr>
          <w:rFonts w:ascii="Palatino Linotype" w:hAnsi="Palatino Linotype" w:cs="Arial"/>
        </w:rPr>
        <w:t>y</w:t>
      </w:r>
      <w:r w:rsidR="00D730A4" w:rsidRPr="00F116D4">
        <w:rPr>
          <w:rFonts w:ascii="Palatino Linotype" w:hAnsi="Palatino Linotype" w:cs="Arial"/>
        </w:rPr>
        <w:t xml:space="preserve"> </w:t>
      </w:r>
      <w:r w:rsidR="000C6222" w:rsidRPr="00F116D4">
        <w:rPr>
          <w:rFonts w:ascii="Palatino Linotype" w:hAnsi="Palatino Linotype" w:cs="Arial"/>
        </w:rPr>
        <w:t>Acceso</w:t>
      </w:r>
      <w:r w:rsidR="00D730A4" w:rsidRPr="00F116D4">
        <w:rPr>
          <w:rFonts w:ascii="Palatino Linotype" w:hAnsi="Palatino Linotype" w:cs="Arial"/>
        </w:rPr>
        <w:t xml:space="preserve"> </w:t>
      </w:r>
      <w:r w:rsidR="000C6222" w:rsidRPr="00F116D4">
        <w:rPr>
          <w:rFonts w:ascii="Palatino Linotype" w:hAnsi="Palatino Linotype" w:cs="Arial"/>
        </w:rPr>
        <w:t>a</w:t>
      </w:r>
      <w:r w:rsidR="00D730A4" w:rsidRPr="00F116D4">
        <w:rPr>
          <w:rFonts w:ascii="Palatino Linotype" w:hAnsi="Palatino Linotype" w:cs="Arial"/>
        </w:rPr>
        <w:t xml:space="preserve"> </w:t>
      </w:r>
      <w:r w:rsidR="000C6222" w:rsidRPr="00F116D4">
        <w:rPr>
          <w:rFonts w:ascii="Palatino Linotype" w:hAnsi="Palatino Linotype" w:cs="Arial"/>
        </w:rPr>
        <w:t>la</w:t>
      </w:r>
      <w:r w:rsidR="00D730A4" w:rsidRPr="00F116D4">
        <w:rPr>
          <w:rFonts w:ascii="Palatino Linotype" w:hAnsi="Palatino Linotype" w:cs="Arial"/>
        </w:rPr>
        <w:t xml:space="preserve"> </w:t>
      </w:r>
      <w:r w:rsidR="000C6222" w:rsidRPr="00F116D4">
        <w:rPr>
          <w:rFonts w:ascii="Palatino Linotype" w:hAnsi="Palatino Linotype" w:cs="Arial"/>
        </w:rPr>
        <w:t>Información</w:t>
      </w:r>
      <w:r w:rsidR="00D730A4" w:rsidRPr="00F116D4">
        <w:rPr>
          <w:rFonts w:ascii="Palatino Linotype" w:hAnsi="Palatino Linotype" w:cs="Arial"/>
        </w:rPr>
        <w:t xml:space="preserve"> </w:t>
      </w:r>
      <w:r w:rsidR="000C6222" w:rsidRPr="00F116D4">
        <w:rPr>
          <w:rFonts w:ascii="Palatino Linotype" w:hAnsi="Palatino Linotype" w:cs="Arial"/>
        </w:rPr>
        <w:t>Pública</w:t>
      </w:r>
      <w:r w:rsidR="00D730A4" w:rsidRPr="00F116D4">
        <w:rPr>
          <w:rFonts w:ascii="Palatino Linotype" w:hAnsi="Palatino Linotype" w:cs="Arial"/>
        </w:rPr>
        <w:t xml:space="preserve"> </w:t>
      </w:r>
      <w:r w:rsidR="000C6222" w:rsidRPr="00F116D4">
        <w:rPr>
          <w:rFonts w:ascii="Palatino Linotype" w:hAnsi="Palatino Linotype" w:cs="Arial"/>
        </w:rPr>
        <w:t>del</w:t>
      </w:r>
      <w:r w:rsidR="00D730A4" w:rsidRPr="00F116D4">
        <w:rPr>
          <w:rFonts w:ascii="Palatino Linotype" w:hAnsi="Palatino Linotype" w:cs="Arial"/>
        </w:rPr>
        <w:t xml:space="preserve"> </w:t>
      </w:r>
      <w:r w:rsidR="000C6222" w:rsidRPr="00F116D4">
        <w:rPr>
          <w:rFonts w:ascii="Palatino Linotype" w:hAnsi="Palatino Linotype" w:cs="Arial"/>
        </w:rPr>
        <w:t>Estado</w:t>
      </w:r>
      <w:r w:rsidR="00D730A4" w:rsidRPr="00F116D4">
        <w:rPr>
          <w:rFonts w:ascii="Palatino Linotype" w:hAnsi="Palatino Linotype" w:cs="Arial"/>
        </w:rPr>
        <w:t xml:space="preserve"> </w:t>
      </w:r>
      <w:r w:rsidR="000C6222" w:rsidRPr="00F116D4">
        <w:rPr>
          <w:rFonts w:ascii="Palatino Linotype" w:hAnsi="Palatino Linotype" w:cs="Arial"/>
        </w:rPr>
        <w:t>de</w:t>
      </w:r>
      <w:r w:rsidR="00D730A4" w:rsidRPr="00F116D4">
        <w:rPr>
          <w:rFonts w:ascii="Palatino Linotype" w:hAnsi="Palatino Linotype" w:cs="Arial"/>
        </w:rPr>
        <w:t xml:space="preserve"> </w:t>
      </w:r>
      <w:r w:rsidR="000C6222" w:rsidRPr="00F116D4">
        <w:rPr>
          <w:rFonts w:ascii="Palatino Linotype" w:hAnsi="Palatino Linotype" w:cs="Arial"/>
        </w:rPr>
        <w:t>México</w:t>
      </w:r>
      <w:r w:rsidR="00D730A4" w:rsidRPr="00F116D4">
        <w:rPr>
          <w:rFonts w:ascii="Palatino Linotype" w:hAnsi="Palatino Linotype" w:cs="Arial"/>
        </w:rPr>
        <w:t xml:space="preserve"> </w:t>
      </w:r>
      <w:r w:rsidR="000C6222" w:rsidRPr="00F116D4">
        <w:rPr>
          <w:rFonts w:ascii="Palatino Linotype" w:hAnsi="Palatino Linotype" w:cs="Arial"/>
        </w:rPr>
        <w:t>y</w:t>
      </w:r>
      <w:r w:rsidR="00D730A4" w:rsidRPr="00F116D4">
        <w:rPr>
          <w:rFonts w:ascii="Palatino Linotype" w:hAnsi="Palatino Linotype" w:cs="Arial"/>
        </w:rPr>
        <w:t xml:space="preserve"> </w:t>
      </w:r>
      <w:r w:rsidR="000C6222" w:rsidRPr="00F116D4">
        <w:rPr>
          <w:rFonts w:ascii="Palatino Linotype" w:hAnsi="Palatino Linotype" w:cs="Arial"/>
        </w:rPr>
        <w:t>Municipios</w:t>
      </w:r>
      <w:r w:rsidR="00404552" w:rsidRPr="00F116D4">
        <w:rPr>
          <w:rFonts w:ascii="Palatino Linotype" w:hAnsi="Palatino Linotype" w:cs="Arial"/>
        </w:rPr>
        <w:t>,</w:t>
      </w:r>
      <w:r w:rsidR="00D730A4" w:rsidRPr="00F116D4">
        <w:rPr>
          <w:rFonts w:ascii="Palatino Linotype" w:hAnsi="Palatino Linotype" w:cs="Arial"/>
        </w:rPr>
        <w:t xml:space="preserve"> </w:t>
      </w:r>
      <w:r w:rsidR="00404552" w:rsidRPr="00F116D4">
        <w:rPr>
          <w:rFonts w:ascii="Palatino Linotype" w:hAnsi="Palatino Linotype" w:cs="Arial"/>
        </w:rPr>
        <w:t>que</w:t>
      </w:r>
      <w:r w:rsidR="00D730A4" w:rsidRPr="00F116D4">
        <w:rPr>
          <w:rFonts w:ascii="Palatino Linotype" w:hAnsi="Palatino Linotype" w:cs="Arial"/>
        </w:rPr>
        <w:t xml:space="preserve"> </w:t>
      </w:r>
      <w:r w:rsidR="00404552" w:rsidRPr="00F116D4">
        <w:rPr>
          <w:rFonts w:ascii="Palatino Linotype" w:hAnsi="Palatino Linotype" w:cs="Arial"/>
        </w:rPr>
        <w:t>a</w:t>
      </w:r>
      <w:r w:rsidR="00D730A4" w:rsidRPr="00F116D4">
        <w:rPr>
          <w:rFonts w:ascii="Palatino Linotype" w:hAnsi="Palatino Linotype" w:cs="Arial"/>
        </w:rPr>
        <w:t xml:space="preserve"> </w:t>
      </w:r>
      <w:r w:rsidR="00404552" w:rsidRPr="00F116D4">
        <w:rPr>
          <w:rFonts w:ascii="Palatino Linotype" w:hAnsi="Palatino Linotype" w:cs="Arial"/>
        </w:rPr>
        <w:t>la</w:t>
      </w:r>
      <w:r w:rsidR="00D730A4" w:rsidRPr="00F116D4">
        <w:rPr>
          <w:rFonts w:ascii="Palatino Linotype" w:hAnsi="Palatino Linotype" w:cs="Arial"/>
        </w:rPr>
        <w:t xml:space="preserve"> </w:t>
      </w:r>
      <w:r w:rsidR="00404552" w:rsidRPr="00F116D4">
        <w:rPr>
          <w:rFonts w:ascii="Palatino Linotype" w:hAnsi="Palatino Linotype" w:cs="Arial"/>
        </w:rPr>
        <w:t>letra</w:t>
      </w:r>
      <w:r w:rsidR="00D730A4" w:rsidRPr="00F116D4">
        <w:rPr>
          <w:rFonts w:ascii="Palatino Linotype" w:hAnsi="Palatino Linotype" w:cs="Arial"/>
        </w:rPr>
        <w:t xml:space="preserve"> </w:t>
      </w:r>
      <w:r w:rsidR="00404552" w:rsidRPr="00F116D4">
        <w:rPr>
          <w:rFonts w:ascii="Palatino Linotype" w:hAnsi="Palatino Linotype" w:cs="Arial"/>
        </w:rPr>
        <w:t>versa:</w:t>
      </w:r>
    </w:p>
    <w:p w:rsidR="00404552" w:rsidRPr="00F116D4" w:rsidRDefault="00404552" w:rsidP="00574774">
      <w:pPr>
        <w:spacing w:before="120" w:after="120"/>
        <w:ind w:left="709" w:right="709"/>
        <w:jc w:val="both"/>
        <w:rPr>
          <w:rFonts w:ascii="Palatino Linotype" w:hAnsi="Palatino Linotype" w:cs="Arial"/>
          <w:i/>
          <w:sz w:val="22"/>
          <w:szCs w:val="22"/>
        </w:rPr>
      </w:pPr>
      <w:r w:rsidRPr="00F116D4">
        <w:rPr>
          <w:rFonts w:ascii="Palatino Linotype" w:hAnsi="Palatino Linotype" w:cs="Arial"/>
          <w:bCs/>
          <w:i/>
          <w:sz w:val="22"/>
          <w:szCs w:val="22"/>
        </w:rPr>
        <w:t>“</w:t>
      </w:r>
      <w:r w:rsidRPr="00F116D4">
        <w:rPr>
          <w:rFonts w:ascii="Palatino Linotype" w:hAnsi="Palatino Linotype" w:cs="Arial"/>
          <w:b/>
          <w:bCs/>
          <w:i/>
          <w:sz w:val="22"/>
          <w:szCs w:val="22"/>
        </w:rPr>
        <w:t>Artículo</w:t>
      </w:r>
      <w:r w:rsidR="00D730A4" w:rsidRPr="00F116D4">
        <w:rPr>
          <w:rFonts w:ascii="Palatino Linotype" w:hAnsi="Palatino Linotype" w:cs="Arial"/>
          <w:b/>
          <w:bCs/>
          <w:i/>
          <w:sz w:val="22"/>
          <w:szCs w:val="22"/>
        </w:rPr>
        <w:t xml:space="preserve"> </w:t>
      </w:r>
      <w:r w:rsidRPr="00F116D4">
        <w:rPr>
          <w:rFonts w:ascii="Palatino Linotype" w:hAnsi="Palatino Linotype" w:cs="Arial"/>
          <w:b/>
          <w:bCs/>
          <w:i/>
          <w:sz w:val="22"/>
          <w:szCs w:val="22"/>
        </w:rPr>
        <w:t>179.</w:t>
      </w:r>
      <w:r w:rsidR="00D730A4" w:rsidRPr="00F116D4">
        <w:rPr>
          <w:rFonts w:ascii="Palatino Linotype" w:hAnsi="Palatino Linotype" w:cs="Arial"/>
          <w:bCs/>
          <w:i/>
          <w:sz w:val="22"/>
          <w:szCs w:val="22"/>
        </w:rPr>
        <w:t xml:space="preserve"> </w:t>
      </w:r>
      <w:r w:rsidRPr="00F116D4">
        <w:rPr>
          <w:rFonts w:ascii="Palatino Linotype" w:hAnsi="Palatino Linotype" w:cs="Arial"/>
          <w:i/>
          <w:sz w:val="22"/>
          <w:szCs w:val="22"/>
        </w:rPr>
        <w:t>El</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recurso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revisión</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es</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un</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medio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protección</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que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la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Ley</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otorga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los</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particulares,</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para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hacer</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valer</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su</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derecho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acceso</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la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información</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pública,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y</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procederá</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en</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contra</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de</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las</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siguientes</w:t>
      </w:r>
      <w:r w:rsidR="00D730A4" w:rsidRPr="00F116D4">
        <w:rPr>
          <w:rFonts w:ascii="Palatino Linotype" w:hAnsi="Palatino Linotype" w:cs="Arial"/>
          <w:i/>
          <w:sz w:val="22"/>
          <w:szCs w:val="22"/>
        </w:rPr>
        <w:t xml:space="preserve"> </w:t>
      </w:r>
      <w:r w:rsidRPr="00F116D4">
        <w:rPr>
          <w:rFonts w:ascii="Palatino Linotype" w:hAnsi="Palatino Linotype" w:cs="Arial"/>
          <w:i/>
          <w:sz w:val="22"/>
          <w:szCs w:val="22"/>
        </w:rPr>
        <w:t>causas:</w:t>
      </w:r>
    </w:p>
    <w:p w:rsidR="004063BC" w:rsidRPr="00F116D4" w:rsidRDefault="004063BC" w:rsidP="007545E0">
      <w:pPr>
        <w:spacing w:before="120" w:after="120"/>
        <w:ind w:left="709" w:right="709"/>
        <w:jc w:val="both"/>
        <w:rPr>
          <w:rFonts w:ascii="Palatino Linotype" w:hAnsi="Palatino Linotype" w:cs="Arial"/>
          <w:i/>
          <w:sz w:val="22"/>
          <w:szCs w:val="22"/>
        </w:rPr>
      </w:pPr>
      <w:r w:rsidRPr="00F116D4">
        <w:rPr>
          <w:rFonts w:ascii="Palatino Linotype" w:hAnsi="Palatino Linotype" w:cs="Arial"/>
          <w:i/>
          <w:sz w:val="22"/>
          <w:szCs w:val="22"/>
        </w:rPr>
        <w:t>…</w:t>
      </w:r>
    </w:p>
    <w:p w:rsidR="004063BC" w:rsidRPr="00F116D4" w:rsidRDefault="004063BC" w:rsidP="00574774">
      <w:pPr>
        <w:tabs>
          <w:tab w:val="left" w:pos="993"/>
        </w:tabs>
        <w:spacing w:before="120" w:after="120"/>
        <w:ind w:left="709" w:right="709"/>
        <w:jc w:val="both"/>
        <w:rPr>
          <w:rFonts w:ascii="Palatino Linotype" w:hAnsi="Palatino Linotype" w:cs="Arial"/>
          <w:b/>
          <w:i/>
          <w:sz w:val="22"/>
          <w:szCs w:val="22"/>
        </w:rPr>
      </w:pPr>
      <w:r w:rsidRPr="00F116D4">
        <w:rPr>
          <w:rFonts w:ascii="Palatino Linotype" w:hAnsi="Palatino Linotype" w:cs="Arial"/>
          <w:b/>
          <w:i/>
          <w:sz w:val="22"/>
          <w:szCs w:val="22"/>
        </w:rPr>
        <w:t xml:space="preserve">V. </w:t>
      </w:r>
      <w:r w:rsidRPr="00F116D4">
        <w:rPr>
          <w:rFonts w:ascii="Palatino Linotype" w:hAnsi="Palatino Linotype" w:cs="Arial"/>
          <w:b/>
          <w:i/>
          <w:sz w:val="22"/>
          <w:szCs w:val="22"/>
          <w:u w:val="single"/>
        </w:rPr>
        <w:t>La entrega de información incompleta</w:t>
      </w:r>
      <w:r w:rsidRPr="00F116D4">
        <w:rPr>
          <w:rFonts w:ascii="Palatino Linotype" w:hAnsi="Palatino Linotype" w:cs="Arial"/>
          <w:i/>
          <w:sz w:val="22"/>
          <w:szCs w:val="22"/>
        </w:rPr>
        <w:t>;</w:t>
      </w:r>
    </w:p>
    <w:p w:rsidR="004063BC" w:rsidRPr="00F116D4" w:rsidRDefault="004063BC" w:rsidP="00574774">
      <w:pPr>
        <w:tabs>
          <w:tab w:val="left" w:pos="993"/>
        </w:tabs>
        <w:spacing w:before="120" w:after="120"/>
        <w:ind w:left="709" w:right="709"/>
        <w:jc w:val="both"/>
        <w:rPr>
          <w:rFonts w:ascii="Palatino Linotype" w:hAnsi="Palatino Linotype" w:cs="Arial"/>
          <w:i/>
          <w:sz w:val="22"/>
          <w:szCs w:val="22"/>
        </w:rPr>
      </w:pPr>
      <w:r w:rsidRPr="00F116D4">
        <w:rPr>
          <w:rFonts w:ascii="Palatino Linotype" w:hAnsi="Palatino Linotype" w:cs="Arial"/>
          <w:i/>
          <w:sz w:val="22"/>
          <w:szCs w:val="22"/>
        </w:rPr>
        <w:t>…</w:t>
      </w:r>
      <w:r w:rsidR="007545E0" w:rsidRPr="00F116D4">
        <w:rPr>
          <w:rFonts w:ascii="Palatino Linotype" w:hAnsi="Palatino Linotype" w:cs="Arial"/>
          <w:i/>
          <w:sz w:val="22"/>
          <w:szCs w:val="22"/>
        </w:rPr>
        <w:t>”</w:t>
      </w:r>
    </w:p>
    <w:p w:rsidR="00404552" w:rsidRPr="00F116D4" w:rsidRDefault="00404552" w:rsidP="00574774">
      <w:pPr>
        <w:spacing w:before="120" w:after="120"/>
        <w:ind w:left="709" w:right="709"/>
        <w:jc w:val="both"/>
        <w:rPr>
          <w:rFonts w:ascii="Palatino Linotype" w:hAnsi="Palatino Linotype" w:cs="Arial"/>
          <w:sz w:val="22"/>
          <w:szCs w:val="22"/>
          <w:lang w:eastAsia="es-MX"/>
        </w:rPr>
      </w:pPr>
      <w:r w:rsidRPr="00F116D4">
        <w:rPr>
          <w:rFonts w:ascii="Palatino Linotype" w:hAnsi="Palatino Linotype" w:cs="Arial"/>
          <w:sz w:val="22"/>
          <w:szCs w:val="22"/>
          <w:lang w:eastAsia="es-MX"/>
        </w:rPr>
        <w:t>(Énfasis</w:t>
      </w:r>
      <w:r w:rsidR="00D730A4" w:rsidRPr="00F116D4">
        <w:rPr>
          <w:rFonts w:ascii="Palatino Linotype" w:hAnsi="Palatino Linotype" w:cs="Arial"/>
          <w:sz w:val="22"/>
          <w:szCs w:val="22"/>
          <w:lang w:eastAsia="es-MX"/>
        </w:rPr>
        <w:t xml:space="preserve"> </w:t>
      </w:r>
      <w:r w:rsidRPr="00F116D4">
        <w:rPr>
          <w:rFonts w:ascii="Palatino Linotype" w:hAnsi="Palatino Linotype" w:cs="Arial"/>
          <w:sz w:val="22"/>
          <w:szCs w:val="22"/>
          <w:lang w:eastAsia="es-MX"/>
        </w:rPr>
        <w:t>añadido)</w:t>
      </w:r>
    </w:p>
    <w:p w:rsidR="00695CA2" w:rsidRPr="00F116D4" w:rsidRDefault="00137D02" w:rsidP="00AD1E06">
      <w:pPr>
        <w:spacing w:before="200" w:after="200" w:line="360" w:lineRule="auto"/>
        <w:jc w:val="both"/>
        <w:rPr>
          <w:rFonts w:ascii="Palatino Linotype" w:hAnsi="Palatino Linotype"/>
        </w:rPr>
      </w:pPr>
      <w:r w:rsidRPr="00F116D4">
        <w:rPr>
          <w:rFonts w:ascii="Palatino Linotype" w:hAnsi="Palatino Linotype" w:cs="Arial"/>
        </w:rPr>
        <w:t>Para ilustrar la actualización de dicha</w:t>
      </w:r>
      <w:r w:rsidR="004672B1" w:rsidRPr="00F116D4">
        <w:rPr>
          <w:rFonts w:ascii="Palatino Linotype" w:hAnsi="Palatino Linotype" w:cs="Arial"/>
        </w:rPr>
        <w:t>s</w:t>
      </w:r>
      <w:r w:rsidRPr="00F116D4">
        <w:rPr>
          <w:rFonts w:ascii="Palatino Linotype" w:hAnsi="Palatino Linotype" w:cs="Arial"/>
        </w:rPr>
        <w:t xml:space="preserve"> hipótesis normativa</w:t>
      </w:r>
      <w:r w:rsidR="004672B1" w:rsidRPr="00F116D4">
        <w:rPr>
          <w:rFonts w:ascii="Palatino Linotype" w:hAnsi="Palatino Linotype" w:cs="Arial"/>
        </w:rPr>
        <w:t>s</w:t>
      </w:r>
      <w:r w:rsidRPr="00F116D4">
        <w:rPr>
          <w:rFonts w:ascii="Palatino Linotype" w:hAnsi="Palatino Linotype" w:cs="Arial"/>
        </w:rPr>
        <w:t>, debemos recordar que l</w:t>
      </w:r>
      <w:r w:rsidR="00695CA2" w:rsidRPr="00F116D4">
        <w:rPr>
          <w:rFonts w:ascii="Palatino Linotype" w:hAnsi="Palatino Linotype" w:cs="Arial"/>
        </w:rPr>
        <w:t>a</w:t>
      </w:r>
      <w:r w:rsidRPr="00F116D4">
        <w:rPr>
          <w:rFonts w:ascii="Palatino Linotype" w:hAnsi="Palatino Linotype" w:cs="Arial"/>
        </w:rPr>
        <w:t xml:space="preserve"> hoy</w:t>
      </w:r>
      <w:r w:rsidRPr="00F116D4">
        <w:rPr>
          <w:rFonts w:ascii="Palatino Linotype" w:hAnsi="Palatino Linotype" w:cs="Arial"/>
          <w:b/>
        </w:rPr>
        <w:t xml:space="preserve"> RECURRENTE </w:t>
      </w:r>
      <w:r w:rsidRPr="00F116D4">
        <w:rPr>
          <w:rFonts w:ascii="Palatino Linotype" w:hAnsi="Palatino Linotype"/>
        </w:rPr>
        <w:t xml:space="preserve">en la </w:t>
      </w:r>
      <w:r w:rsidRPr="00F116D4">
        <w:rPr>
          <w:rFonts w:ascii="Palatino Linotype" w:hAnsi="Palatino Linotype" w:cs="Arial"/>
        </w:rPr>
        <w:t>solicitud</w:t>
      </w:r>
      <w:r w:rsidRPr="00F116D4">
        <w:rPr>
          <w:rFonts w:ascii="Palatino Linotype" w:hAnsi="Palatino Linotype"/>
        </w:rPr>
        <w:t xml:space="preserve"> de acceso a la información pública, requirió del</w:t>
      </w:r>
      <w:r w:rsidRPr="00F116D4">
        <w:rPr>
          <w:rFonts w:ascii="Palatino Linotype" w:hAnsi="Palatino Linotype" w:cs="Arial"/>
        </w:rPr>
        <w:t xml:space="preserve"> </w:t>
      </w:r>
      <w:r w:rsidRPr="00F116D4">
        <w:rPr>
          <w:rFonts w:ascii="Palatino Linotype" w:hAnsi="Palatino Linotype" w:cs="Arial"/>
          <w:b/>
        </w:rPr>
        <w:t>SUJETO OBLIGADO</w:t>
      </w:r>
      <w:r w:rsidRPr="00F116D4">
        <w:rPr>
          <w:rFonts w:ascii="Palatino Linotype" w:hAnsi="Palatino Linotype" w:cs="Arial"/>
        </w:rPr>
        <w:t xml:space="preserve">, vía </w:t>
      </w:r>
      <w:r w:rsidRPr="00F116D4">
        <w:rPr>
          <w:rFonts w:ascii="Palatino Linotype" w:hAnsi="Palatino Linotype"/>
          <w:b/>
        </w:rPr>
        <w:t>EL SAIMEX</w:t>
      </w:r>
      <w:r w:rsidR="00D34FE4" w:rsidRPr="00F116D4">
        <w:rPr>
          <w:rFonts w:ascii="Palatino Linotype" w:hAnsi="Palatino Linotype"/>
        </w:rPr>
        <w:t>,</w:t>
      </w:r>
      <w:r w:rsidR="00695CA2" w:rsidRPr="00F116D4">
        <w:rPr>
          <w:rFonts w:ascii="Palatino Linotype" w:hAnsi="Palatino Linotype"/>
        </w:rPr>
        <w:t xml:space="preserve"> de la </w:t>
      </w:r>
      <w:r w:rsidR="00940AD6" w:rsidRPr="00F116D4">
        <w:rPr>
          <w:rFonts w:ascii="Palatino Linotype" w:hAnsi="Palatino Linotype"/>
        </w:rPr>
        <w:t>servidora pública referida en su solicitud de origen</w:t>
      </w:r>
      <w:r w:rsidR="00D34FE4" w:rsidRPr="00F116D4">
        <w:rPr>
          <w:rFonts w:ascii="Palatino Linotype" w:hAnsi="Palatino Linotype"/>
        </w:rPr>
        <w:t xml:space="preserve">, quien labora actualmente en el Hospital General de Ecatepec “Dr. José María Rodríguez”, </w:t>
      </w:r>
      <w:r w:rsidR="00940AD6" w:rsidRPr="00F116D4">
        <w:rPr>
          <w:rFonts w:ascii="Palatino Linotype" w:hAnsi="Palatino Linotype"/>
        </w:rPr>
        <w:t xml:space="preserve">la </w:t>
      </w:r>
      <w:r w:rsidR="00D34FE4" w:rsidRPr="00F116D4">
        <w:rPr>
          <w:rFonts w:ascii="Palatino Linotype" w:hAnsi="Palatino Linotype"/>
        </w:rPr>
        <w:t xml:space="preserve">información que contenga los siguientes datos: </w:t>
      </w:r>
    </w:p>
    <w:p w:rsidR="002A0D34" w:rsidRPr="00F116D4" w:rsidRDefault="00D34FE4" w:rsidP="00574774">
      <w:pPr>
        <w:pStyle w:val="Prrafodelista"/>
        <w:numPr>
          <w:ilvl w:val="0"/>
          <w:numId w:val="23"/>
        </w:numPr>
        <w:spacing w:before="100" w:after="100" w:line="360" w:lineRule="auto"/>
        <w:ind w:left="993" w:hanging="502"/>
        <w:jc w:val="both"/>
        <w:rPr>
          <w:rFonts w:ascii="Palatino Linotype" w:hAnsi="Palatino Linotype"/>
        </w:rPr>
      </w:pPr>
      <w:r w:rsidRPr="00F116D4">
        <w:rPr>
          <w:rFonts w:ascii="Palatino Linotype" w:hAnsi="Palatino Linotype"/>
        </w:rPr>
        <w:lastRenderedPageBreak/>
        <w:t>Fecha de ingreso al Instituto de Seguridad del Estado de México (ISEM)</w:t>
      </w:r>
      <w:r w:rsidR="002A0D34" w:rsidRPr="00F116D4">
        <w:rPr>
          <w:rFonts w:ascii="Palatino Linotype" w:hAnsi="Palatino Linotype"/>
        </w:rPr>
        <w:t>;</w:t>
      </w:r>
    </w:p>
    <w:p w:rsidR="002A0D34" w:rsidRPr="00F116D4" w:rsidRDefault="00D34FE4" w:rsidP="00574774">
      <w:pPr>
        <w:pStyle w:val="Prrafodelista"/>
        <w:numPr>
          <w:ilvl w:val="0"/>
          <w:numId w:val="23"/>
        </w:numPr>
        <w:spacing w:before="100" w:after="100" w:line="360" w:lineRule="auto"/>
        <w:ind w:left="993" w:hanging="502"/>
        <w:jc w:val="both"/>
        <w:rPr>
          <w:rFonts w:ascii="Palatino Linotype" w:hAnsi="Palatino Linotype"/>
        </w:rPr>
      </w:pPr>
      <w:r w:rsidRPr="00F116D4">
        <w:rPr>
          <w:rFonts w:ascii="Palatino Linotype" w:hAnsi="Palatino Linotype"/>
        </w:rPr>
        <w:t xml:space="preserve">Código de ingreso </w:t>
      </w:r>
      <w:r w:rsidR="002A0D34" w:rsidRPr="00F116D4">
        <w:rPr>
          <w:rFonts w:ascii="Palatino Linotype" w:hAnsi="Palatino Linotype"/>
        </w:rPr>
        <w:t>;</w:t>
      </w:r>
    </w:p>
    <w:p w:rsidR="001D430E" w:rsidRPr="00F116D4" w:rsidRDefault="00D34FE4" w:rsidP="00574774">
      <w:pPr>
        <w:pStyle w:val="Prrafodelista"/>
        <w:numPr>
          <w:ilvl w:val="0"/>
          <w:numId w:val="23"/>
        </w:numPr>
        <w:spacing w:before="100" w:after="100" w:line="360" w:lineRule="auto"/>
        <w:ind w:left="993" w:hanging="502"/>
        <w:jc w:val="both"/>
        <w:rPr>
          <w:rFonts w:ascii="Palatino Linotype" w:hAnsi="Palatino Linotype"/>
        </w:rPr>
      </w:pPr>
      <w:r w:rsidRPr="00F116D4">
        <w:rPr>
          <w:rFonts w:ascii="Palatino Linotype" w:hAnsi="Palatino Linotype"/>
        </w:rPr>
        <w:t>Soporte académico para el código de ingreso al ISEM</w:t>
      </w:r>
      <w:r w:rsidR="001D430E" w:rsidRPr="00F116D4">
        <w:rPr>
          <w:rFonts w:ascii="Palatino Linotype" w:hAnsi="Palatino Linotype"/>
        </w:rPr>
        <w:t>;</w:t>
      </w:r>
    </w:p>
    <w:p w:rsidR="001D430E" w:rsidRPr="00F116D4" w:rsidRDefault="00D34FE4" w:rsidP="00574774">
      <w:pPr>
        <w:pStyle w:val="Prrafodelista"/>
        <w:numPr>
          <w:ilvl w:val="0"/>
          <w:numId w:val="23"/>
        </w:numPr>
        <w:spacing w:before="100" w:after="100" w:line="360" w:lineRule="auto"/>
        <w:ind w:left="993" w:hanging="502"/>
        <w:jc w:val="both"/>
        <w:rPr>
          <w:rFonts w:ascii="Palatino Linotype" w:hAnsi="Palatino Linotype"/>
        </w:rPr>
      </w:pPr>
      <w:r w:rsidRPr="00F116D4">
        <w:rPr>
          <w:rFonts w:ascii="Palatino Linotype" w:hAnsi="Palatino Linotype"/>
        </w:rPr>
        <w:t>Institución que otorga el código de ingreso</w:t>
      </w:r>
      <w:r w:rsidR="001D430E" w:rsidRPr="00F116D4">
        <w:rPr>
          <w:rFonts w:ascii="Palatino Linotype" w:hAnsi="Palatino Linotype"/>
        </w:rPr>
        <w:t>;</w:t>
      </w:r>
    </w:p>
    <w:p w:rsidR="001D430E" w:rsidRPr="00F116D4" w:rsidRDefault="00D34FE4" w:rsidP="00574774">
      <w:pPr>
        <w:pStyle w:val="Prrafodelista"/>
        <w:numPr>
          <w:ilvl w:val="0"/>
          <w:numId w:val="23"/>
        </w:numPr>
        <w:spacing w:before="100" w:after="100" w:line="360" w:lineRule="auto"/>
        <w:ind w:left="993" w:hanging="502"/>
        <w:jc w:val="both"/>
        <w:rPr>
          <w:rFonts w:ascii="Palatino Linotype" w:hAnsi="Palatino Linotype"/>
        </w:rPr>
      </w:pPr>
      <w:r w:rsidRPr="00F116D4">
        <w:rPr>
          <w:rFonts w:ascii="Palatino Linotype" w:hAnsi="Palatino Linotype"/>
        </w:rPr>
        <w:t>Si ha tenido ca</w:t>
      </w:r>
      <w:r w:rsidR="00975F8B" w:rsidRPr="00F116D4">
        <w:rPr>
          <w:rFonts w:ascii="Palatino Linotype" w:hAnsi="Palatino Linotype"/>
        </w:rPr>
        <w:t>m</w:t>
      </w:r>
      <w:r w:rsidRPr="00F116D4">
        <w:rPr>
          <w:rFonts w:ascii="Palatino Linotype" w:hAnsi="Palatino Linotype"/>
        </w:rPr>
        <w:t>bios de código</w:t>
      </w:r>
      <w:r w:rsidR="001D430E" w:rsidRPr="00F116D4">
        <w:rPr>
          <w:rFonts w:ascii="Palatino Linotype" w:hAnsi="Palatino Linotype"/>
        </w:rPr>
        <w:t>;</w:t>
      </w:r>
    </w:p>
    <w:p w:rsidR="00923900" w:rsidRPr="00F116D4" w:rsidRDefault="00D34FE4" w:rsidP="00574774">
      <w:pPr>
        <w:pStyle w:val="Prrafodelista"/>
        <w:numPr>
          <w:ilvl w:val="0"/>
          <w:numId w:val="23"/>
        </w:numPr>
        <w:spacing w:before="100" w:after="100" w:line="360" w:lineRule="auto"/>
        <w:ind w:left="993" w:hanging="502"/>
        <w:jc w:val="both"/>
        <w:rPr>
          <w:rFonts w:ascii="Palatino Linotype" w:hAnsi="Palatino Linotype"/>
        </w:rPr>
      </w:pPr>
      <w:r w:rsidRPr="00F116D4">
        <w:rPr>
          <w:rFonts w:ascii="Palatino Linotype" w:hAnsi="Palatino Linotype"/>
        </w:rPr>
        <w:t>Soporte académico de los cambios</w:t>
      </w:r>
      <w:r w:rsidR="00923900" w:rsidRPr="00F116D4">
        <w:rPr>
          <w:rFonts w:ascii="Palatino Linotype" w:hAnsi="Palatino Linotype"/>
        </w:rPr>
        <w:t>;</w:t>
      </w:r>
    </w:p>
    <w:p w:rsidR="001D430E" w:rsidRPr="00F116D4" w:rsidRDefault="00D34FE4" w:rsidP="00574774">
      <w:pPr>
        <w:pStyle w:val="Prrafodelista"/>
        <w:numPr>
          <w:ilvl w:val="0"/>
          <w:numId w:val="23"/>
        </w:numPr>
        <w:spacing w:before="100" w:after="100" w:line="360" w:lineRule="auto"/>
        <w:ind w:left="993" w:hanging="502"/>
        <w:jc w:val="both"/>
        <w:rPr>
          <w:rFonts w:ascii="Palatino Linotype" w:hAnsi="Palatino Linotype"/>
        </w:rPr>
      </w:pPr>
      <w:r w:rsidRPr="00F116D4">
        <w:rPr>
          <w:rFonts w:ascii="Palatino Linotype" w:hAnsi="Palatino Linotype"/>
        </w:rPr>
        <w:t>Código que ocupa actualmente</w:t>
      </w:r>
      <w:r w:rsidR="00923900" w:rsidRPr="00F116D4">
        <w:rPr>
          <w:rFonts w:ascii="Palatino Linotype" w:hAnsi="Palatino Linotype"/>
        </w:rPr>
        <w:t>;</w:t>
      </w:r>
      <w:r w:rsidR="002A0D34" w:rsidRPr="00F116D4">
        <w:rPr>
          <w:rFonts w:ascii="Palatino Linotype" w:hAnsi="Palatino Linotype"/>
        </w:rPr>
        <w:t xml:space="preserve"> y</w:t>
      </w:r>
    </w:p>
    <w:p w:rsidR="00923900" w:rsidRPr="00F116D4" w:rsidRDefault="00D34FE4" w:rsidP="00574774">
      <w:pPr>
        <w:pStyle w:val="Prrafodelista"/>
        <w:numPr>
          <w:ilvl w:val="0"/>
          <w:numId w:val="23"/>
        </w:numPr>
        <w:spacing w:before="100" w:after="100" w:line="360" w:lineRule="auto"/>
        <w:ind w:left="993" w:hanging="502"/>
        <w:jc w:val="both"/>
        <w:rPr>
          <w:rFonts w:ascii="Palatino Linotype" w:hAnsi="Palatino Linotype"/>
        </w:rPr>
      </w:pPr>
      <w:r w:rsidRPr="00F116D4">
        <w:rPr>
          <w:rFonts w:ascii="Palatino Linotype" w:hAnsi="Palatino Linotype"/>
        </w:rPr>
        <w:t>Institución que expide su título profesional y numero de cedula profesional</w:t>
      </w:r>
      <w:r w:rsidR="002A0D34" w:rsidRPr="00F116D4">
        <w:rPr>
          <w:rFonts w:ascii="Palatino Linotype" w:hAnsi="Palatino Linotype"/>
        </w:rPr>
        <w:t>.</w:t>
      </w:r>
    </w:p>
    <w:p w:rsidR="002D65AA" w:rsidRPr="00F116D4" w:rsidRDefault="003567C7" w:rsidP="002D65AA">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F116D4">
        <w:rPr>
          <w:rFonts w:ascii="Palatino Linotype" w:hAnsi="Palatino Linotype"/>
        </w:rPr>
        <w:t>E</w:t>
      </w:r>
      <w:r w:rsidR="00AD0F30" w:rsidRPr="00F116D4">
        <w:rPr>
          <w:rFonts w:ascii="Palatino Linotype" w:hAnsi="Palatino Linotype" w:cs="Arial"/>
        </w:rPr>
        <w:t>n</w:t>
      </w:r>
      <w:r w:rsidR="00D730A4" w:rsidRPr="00F116D4">
        <w:rPr>
          <w:rFonts w:ascii="Palatino Linotype" w:hAnsi="Palatino Linotype" w:cs="Arial"/>
        </w:rPr>
        <w:t xml:space="preserve"> </w:t>
      </w:r>
      <w:r w:rsidR="00AD0F30" w:rsidRPr="00F116D4">
        <w:rPr>
          <w:rFonts w:ascii="Palatino Linotype" w:hAnsi="Palatino Linotype" w:cs="Arial"/>
        </w:rPr>
        <w:t>respuesta</w:t>
      </w:r>
      <w:r w:rsidRPr="00F116D4">
        <w:rPr>
          <w:rFonts w:ascii="Palatino Linotype" w:hAnsi="Palatino Linotype" w:cs="Arial"/>
        </w:rPr>
        <w:t>,</w:t>
      </w:r>
      <w:r w:rsidR="00D730A4" w:rsidRPr="00F116D4">
        <w:rPr>
          <w:rFonts w:ascii="Palatino Linotype" w:hAnsi="Palatino Linotype" w:cs="Arial"/>
        </w:rPr>
        <w:t xml:space="preserve"> </w:t>
      </w:r>
      <w:r w:rsidR="00400574" w:rsidRPr="00F116D4">
        <w:rPr>
          <w:rFonts w:ascii="Palatino Linotype" w:hAnsi="Palatino Linotype" w:cs="Arial"/>
          <w:b/>
        </w:rPr>
        <w:t>EL</w:t>
      </w:r>
      <w:r w:rsidR="00D730A4" w:rsidRPr="00F116D4">
        <w:rPr>
          <w:rFonts w:ascii="Palatino Linotype" w:hAnsi="Palatino Linotype" w:cs="Arial"/>
        </w:rPr>
        <w:t xml:space="preserve"> </w:t>
      </w:r>
      <w:r w:rsidRPr="00F116D4">
        <w:rPr>
          <w:rFonts w:ascii="Palatino Linotype" w:hAnsi="Palatino Linotype" w:cs="Arial"/>
          <w:b/>
        </w:rPr>
        <w:t>SUJETO</w:t>
      </w:r>
      <w:r w:rsidR="00D730A4" w:rsidRPr="00F116D4">
        <w:rPr>
          <w:rFonts w:ascii="Palatino Linotype" w:hAnsi="Palatino Linotype" w:cs="Arial"/>
          <w:b/>
        </w:rPr>
        <w:t xml:space="preserve"> </w:t>
      </w:r>
      <w:r w:rsidRPr="00F116D4">
        <w:rPr>
          <w:rFonts w:ascii="Palatino Linotype" w:hAnsi="Palatino Linotype" w:cs="Arial"/>
          <w:b/>
        </w:rPr>
        <w:t>OBLIGADO</w:t>
      </w:r>
      <w:r w:rsidR="00D730A4" w:rsidRPr="00F116D4">
        <w:rPr>
          <w:rFonts w:ascii="Palatino Linotype" w:hAnsi="Palatino Linotype" w:cs="Arial"/>
        </w:rPr>
        <w:t xml:space="preserve"> </w:t>
      </w:r>
      <w:r w:rsidR="00940AD6" w:rsidRPr="00F116D4">
        <w:rPr>
          <w:rFonts w:ascii="Palatino Linotype" w:hAnsi="Palatino Linotype" w:cs="Arial"/>
        </w:rPr>
        <w:t>adjuntó</w:t>
      </w:r>
      <w:r w:rsidR="002D65AA" w:rsidRPr="00F116D4">
        <w:rPr>
          <w:rFonts w:ascii="Palatino Linotype" w:hAnsi="Palatino Linotype" w:cs="Arial"/>
        </w:rPr>
        <w:t xml:space="preserve"> dos archivos electrónicos denominados </w:t>
      </w:r>
      <w:r w:rsidR="002D65AA" w:rsidRPr="00F116D4">
        <w:rPr>
          <w:rFonts w:ascii="Palatino Linotype" w:hAnsi="Palatino Linotype" w:cs="Arial"/>
          <w:b/>
          <w:i/>
        </w:rPr>
        <w:t>SCAN_20190329_114905760.pdf</w:t>
      </w:r>
      <w:r w:rsidR="002D65AA" w:rsidRPr="00F116D4">
        <w:rPr>
          <w:rFonts w:ascii="Palatino Linotype" w:hAnsi="Palatino Linotype" w:cs="Arial"/>
        </w:rPr>
        <w:t xml:space="preserve"> y </w:t>
      </w:r>
      <w:r w:rsidR="002D65AA" w:rsidRPr="00F116D4">
        <w:rPr>
          <w:rFonts w:ascii="Palatino Linotype" w:hAnsi="Palatino Linotype" w:cs="Arial"/>
          <w:b/>
          <w:i/>
        </w:rPr>
        <w:t xml:space="preserve">SAIMEX 00126 IP.docx, </w:t>
      </w:r>
      <w:r w:rsidR="002D65AA" w:rsidRPr="00F116D4">
        <w:rPr>
          <w:rFonts w:ascii="Palatino Linotype" w:hAnsi="Palatino Linotype" w:cs="Arial"/>
        </w:rPr>
        <w:t xml:space="preserve">mismos que contienen lo que a continuación se describe: </w:t>
      </w:r>
    </w:p>
    <w:p w:rsidR="007637A7" w:rsidRPr="00F116D4" w:rsidRDefault="00940AD6" w:rsidP="002D65AA">
      <w:pPr>
        <w:pStyle w:val="Prrafodelista"/>
        <w:widowControl w:val="0"/>
        <w:numPr>
          <w:ilvl w:val="0"/>
          <w:numId w:val="28"/>
        </w:numPr>
        <w:autoSpaceDE w:val="0"/>
        <w:autoSpaceDN w:val="0"/>
        <w:adjustRightInd w:val="0"/>
        <w:spacing w:before="200" w:after="200" w:line="360" w:lineRule="auto"/>
        <w:jc w:val="both"/>
        <w:rPr>
          <w:rFonts w:ascii="Palatino Linotype" w:hAnsi="Palatino Linotype"/>
        </w:rPr>
      </w:pPr>
      <w:r w:rsidRPr="00F116D4">
        <w:rPr>
          <w:rFonts w:ascii="Palatino Linotype" w:hAnsi="Palatino Linotype" w:cs="Arial"/>
          <w:b/>
          <w:i/>
          <w:noProof/>
          <w:lang w:eastAsia="es-MX"/>
        </w:rPr>
        <mc:AlternateContent>
          <mc:Choice Requires="wps">
            <w:drawing>
              <wp:anchor distT="0" distB="0" distL="114300" distR="114300" simplePos="0" relativeHeight="251695104" behindDoc="0" locked="0" layoutInCell="1" allowOverlap="1">
                <wp:simplePos x="0" y="0"/>
                <wp:positionH relativeFrom="margin">
                  <wp:align>right</wp:align>
                </wp:positionH>
                <wp:positionV relativeFrom="paragraph">
                  <wp:posOffset>1639570</wp:posOffset>
                </wp:positionV>
                <wp:extent cx="5572125" cy="1771650"/>
                <wp:effectExtent l="38100" t="38100" r="66675" b="95250"/>
                <wp:wrapNone/>
                <wp:docPr id="3" name="Conector recto 3"/>
                <wp:cNvGraphicFramePr/>
                <a:graphic xmlns:a="http://schemas.openxmlformats.org/drawingml/2006/main">
                  <a:graphicData uri="http://schemas.microsoft.com/office/word/2010/wordprocessingShape">
                    <wps:wsp>
                      <wps:cNvCnPr/>
                      <wps:spPr>
                        <a:xfrm>
                          <a:off x="0" y="0"/>
                          <a:ext cx="5572125" cy="1771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A1807" id="Conector recto 3" o:spid="_x0000_s1026" style="position:absolute;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7.55pt,129.1pt" to="826.3pt,2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" strokecolor="#4f81bd [3204]" strokeweight="2pt">
                <v:shadow on="t" color="black" opacity="24903f" origin=",.5" offset="0,.55556mm"/>
                <w10:wrap anchorx="margin"/>
              </v:line>
            </w:pict>
          </mc:Fallback>
        </mc:AlternateContent>
      </w:r>
      <w:r w:rsidR="002D65AA" w:rsidRPr="00F116D4">
        <w:rPr>
          <w:rFonts w:ascii="Palatino Linotype" w:hAnsi="Palatino Linotype" w:cs="Arial"/>
          <w:b/>
          <w:i/>
        </w:rPr>
        <w:t xml:space="preserve">SCAN_20190329_114905760.pdf, </w:t>
      </w:r>
      <w:r w:rsidR="002D65AA" w:rsidRPr="00F116D4">
        <w:rPr>
          <w:rFonts w:ascii="Palatino Linotype" w:hAnsi="Palatino Linotype" w:cs="Arial"/>
        </w:rPr>
        <w:t xml:space="preserve">oficio número </w:t>
      </w:r>
      <w:r w:rsidR="002D65AA" w:rsidRPr="00F116D4">
        <w:rPr>
          <w:rFonts w:ascii="Palatino Linotype" w:hAnsi="Palatino Linotype" w:cs="Arial"/>
          <w:i/>
        </w:rPr>
        <w:t>208C0101320100L/3491/2019</w:t>
      </w:r>
      <w:r w:rsidR="002D65AA" w:rsidRPr="00F116D4">
        <w:rPr>
          <w:rFonts w:ascii="Palatino Linotype" w:hAnsi="Palatino Linotype" w:cs="Arial"/>
        </w:rPr>
        <w:t xml:space="preserve">, signado por el </w:t>
      </w:r>
      <w:r w:rsidR="00CA03BC" w:rsidRPr="00F116D4">
        <w:rPr>
          <w:rFonts w:ascii="Palatino Linotype" w:hAnsi="Palatino Linotype" w:cs="Arial"/>
        </w:rPr>
        <w:t xml:space="preserve">Subdirector de Recursos Humanos, mediante el cual informó a la particular la fecha y código de ingreso, grados académicos y escuelas que lo otorgan, así como los códigos ostentados, mismos que se observan de la imagen inserta a continuación: </w:t>
      </w:r>
    </w:p>
    <w:p w:rsidR="00940AD6" w:rsidRPr="00F116D4" w:rsidRDefault="00940AD6" w:rsidP="00940AD6">
      <w:pPr>
        <w:pStyle w:val="Prrafodelista"/>
        <w:widowControl w:val="0"/>
        <w:autoSpaceDE w:val="0"/>
        <w:autoSpaceDN w:val="0"/>
        <w:adjustRightInd w:val="0"/>
        <w:spacing w:before="200" w:after="200" w:line="360" w:lineRule="auto"/>
        <w:ind w:left="720"/>
        <w:jc w:val="both"/>
        <w:rPr>
          <w:rFonts w:ascii="Palatino Linotype" w:hAnsi="Palatino Linotype"/>
        </w:rPr>
      </w:pPr>
    </w:p>
    <w:p w:rsidR="00CA03BC" w:rsidRPr="00F116D4" w:rsidRDefault="00CA03BC" w:rsidP="00CA03BC">
      <w:pPr>
        <w:pStyle w:val="Prrafodelista"/>
        <w:widowControl w:val="0"/>
        <w:autoSpaceDE w:val="0"/>
        <w:autoSpaceDN w:val="0"/>
        <w:adjustRightInd w:val="0"/>
        <w:spacing w:before="200" w:after="200" w:line="360" w:lineRule="auto"/>
        <w:ind w:left="720"/>
        <w:jc w:val="both"/>
        <w:rPr>
          <w:rFonts w:ascii="Palatino Linotype" w:hAnsi="Palatino Linotype" w:cs="Arial"/>
          <w:b/>
          <w:i/>
        </w:rPr>
      </w:pPr>
      <w:r w:rsidRPr="00F116D4">
        <w:rPr>
          <w:noProof/>
          <w:lang w:eastAsia="es-MX"/>
        </w:rPr>
        <w:lastRenderedPageBreak/>
        <mc:AlternateContent>
          <mc:Choice Requires="wps">
            <w:drawing>
              <wp:anchor distT="0" distB="0" distL="114300" distR="114300" simplePos="0" relativeHeight="251692032" behindDoc="0" locked="0" layoutInCell="1" allowOverlap="1">
                <wp:simplePos x="0" y="0"/>
                <wp:positionH relativeFrom="column">
                  <wp:posOffset>529590</wp:posOffset>
                </wp:positionH>
                <wp:positionV relativeFrom="paragraph">
                  <wp:posOffset>24765</wp:posOffset>
                </wp:positionV>
                <wp:extent cx="4953000" cy="276225"/>
                <wp:effectExtent l="57150" t="19050" r="76200" b="104775"/>
                <wp:wrapNone/>
                <wp:docPr id="40" name="Rectángulo 40"/>
                <wp:cNvGraphicFramePr/>
                <a:graphic xmlns:a="http://schemas.openxmlformats.org/drawingml/2006/main">
                  <a:graphicData uri="http://schemas.microsoft.com/office/word/2010/wordprocessingShape">
                    <wps:wsp>
                      <wps:cNvSpPr/>
                      <wps:spPr>
                        <a:xfrm>
                          <a:off x="0" y="0"/>
                          <a:ext cx="4953000" cy="2762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726A2" id="Rectángulo 40" o:spid="_x0000_s1026" style="position:absolute;margin-left:41.7pt;margin-top:1.95pt;width:390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" filled="f" strokecolor="red" strokeweight="1.5pt">
                <v:shadow on="t" color="black" opacity="22937f" origin=",.5" offset="0,.63889mm"/>
              </v:rect>
            </w:pict>
          </mc:Fallback>
        </mc:AlternateContent>
      </w:r>
      <w:r w:rsidRPr="00F116D4">
        <w:rPr>
          <w:noProof/>
          <w:lang w:eastAsia="es-MX"/>
        </w:rPr>
        <w:drawing>
          <wp:inline distT="0" distB="0" distL="0" distR="0" wp14:anchorId="70C0C488" wp14:editId="3FAFD869">
            <wp:extent cx="5362575" cy="251460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64" t="29527" r="20568" b="25453"/>
                    <a:stretch/>
                  </pic:blipFill>
                  <pic:spPr bwMode="auto">
                    <a:xfrm>
                      <a:off x="0" y="0"/>
                      <a:ext cx="5362575" cy="2514600"/>
                    </a:xfrm>
                    <a:prstGeom prst="rect">
                      <a:avLst/>
                    </a:prstGeom>
                    <a:ln>
                      <a:noFill/>
                    </a:ln>
                    <a:extLst>
                      <a:ext uri="{53640926-AAD7-44D8-BBD7-CCE9431645EC}">
                        <a14:shadowObscured xmlns:a14="http://schemas.microsoft.com/office/drawing/2010/main"/>
                      </a:ext>
                    </a:extLst>
                  </pic:spPr>
                </pic:pic>
              </a:graphicData>
            </a:graphic>
          </wp:inline>
        </w:drawing>
      </w:r>
    </w:p>
    <w:p w:rsidR="00CA03BC" w:rsidRPr="00F116D4" w:rsidRDefault="00CA03BC" w:rsidP="002D65AA">
      <w:pPr>
        <w:pStyle w:val="Prrafodelista"/>
        <w:widowControl w:val="0"/>
        <w:numPr>
          <w:ilvl w:val="0"/>
          <w:numId w:val="28"/>
        </w:numPr>
        <w:autoSpaceDE w:val="0"/>
        <w:autoSpaceDN w:val="0"/>
        <w:adjustRightInd w:val="0"/>
        <w:spacing w:before="200" w:after="200" w:line="360" w:lineRule="auto"/>
        <w:jc w:val="both"/>
        <w:rPr>
          <w:rFonts w:ascii="Palatino Linotype" w:hAnsi="Palatino Linotype"/>
        </w:rPr>
      </w:pPr>
      <w:r w:rsidRPr="00F116D4">
        <w:rPr>
          <w:rFonts w:ascii="Palatino Linotype" w:hAnsi="Palatino Linotype" w:cs="Arial"/>
          <w:b/>
          <w:i/>
        </w:rPr>
        <w:t xml:space="preserve">SAIMEX 00126 IP.docx, </w:t>
      </w:r>
      <w:r w:rsidRPr="00F116D4">
        <w:rPr>
          <w:rFonts w:ascii="Palatino Linotype" w:hAnsi="Palatino Linotype" w:cs="Arial"/>
        </w:rPr>
        <w:t xml:space="preserve">documento elaborado en el que señaló que en archivo adjunto </w:t>
      </w:r>
      <w:r w:rsidR="004A320C" w:rsidRPr="00F116D4">
        <w:rPr>
          <w:rFonts w:ascii="Palatino Linotype" w:hAnsi="Palatino Linotype" w:cs="Arial"/>
        </w:rPr>
        <w:t xml:space="preserve">se encontraba la respuesta proporcionada por la Subdirección de Recursos Humanos, mediante el oficio </w:t>
      </w:r>
      <w:r w:rsidR="004A320C" w:rsidRPr="00F116D4">
        <w:rPr>
          <w:rFonts w:ascii="Palatino Linotype" w:hAnsi="Palatino Linotype" w:cs="Arial"/>
          <w:i/>
        </w:rPr>
        <w:t>208C0101320100L/3491/2019</w:t>
      </w:r>
      <w:r w:rsidR="004A320C" w:rsidRPr="00F116D4">
        <w:rPr>
          <w:rFonts w:ascii="Palatino Linotype" w:hAnsi="Palatino Linotype" w:cs="Arial"/>
        </w:rPr>
        <w:t xml:space="preserve">, en el que a su decir </w:t>
      </w:r>
      <w:r w:rsidR="00940AD6" w:rsidRPr="00F116D4">
        <w:rPr>
          <w:rFonts w:ascii="Palatino Linotype" w:hAnsi="Palatino Linotype" w:cs="Arial"/>
        </w:rPr>
        <w:t xml:space="preserve">contenía </w:t>
      </w:r>
      <w:r w:rsidR="004A320C" w:rsidRPr="00F116D4">
        <w:rPr>
          <w:rFonts w:ascii="Palatino Linotype" w:hAnsi="Palatino Linotype" w:cs="Arial"/>
        </w:rPr>
        <w:t>la información que es de interés de la particular y es la que obra en sus archivos y/o expediente.</w:t>
      </w:r>
      <w:r w:rsidR="004A320C" w:rsidRPr="00F116D4">
        <w:rPr>
          <w:rFonts w:ascii="Palatino Linotype" w:hAnsi="Palatino Linotype" w:cs="Arial"/>
          <w:i/>
        </w:rPr>
        <w:t xml:space="preserve"> </w:t>
      </w:r>
    </w:p>
    <w:p w:rsidR="008D5C72" w:rsidRPr="00F116D4" w:rsidRDefault="00E915CC" w:rsidP="007042CF">
      <w:pPr>
        <w:pStyle w:val="Prrafodelista"/>
        <w:tabs>
          <w:tab w:val="left" w:pos="567"/>
        </w:tabs>
        <w:spacing w:before="240" w:after="240" w:line="360" w:lineRule="auto"/>
        <w:ind w:left="0"/>
        <w:jc w:val="both"/>
        <w:rPr>
          <w:rFonts w:ascii="Palatino Linotype" w:hAnsi="Palatino Linotype" w:cs="Arial"/>
          <w:lang w:val="es-ES_tradnl"/>
        </w:rPr>
      </w:pPr>
      <w:r w:rsidRPr="00F116D4">
        <w:rPr>
          <w:rFonts w:ascii="Palatino Linotype" w:hAnsi="Palatino Linotype"/>
        </w:rPr>
        <w:t>Inconforme</w:t>
      </w:r>
      <w:r w:rsidRPr="00F116D4">
        <w:rPr>
          <w:rFonts w:ascii="Palatino Linotype" w:hAnsi="Palatino Linotype" w:cs="Arial"/>
          <w:lang w:val="es-ES_tradnl"/>
        </w:rPr>
        <w:t xml:space="preserve"> </w:t>
      </w:r>
      <w:r w:rsidR="008D5C72" w:rsidRPr="00F116D4">
        <w:rPr>
          <w:rFonts w:ascii="Palatino Linotype" w:hAnsi="Palatino Linotype" w:cs="Arial"/>
        </w:rPr>
        <w:t>con</w:t>
      </w:r>
      <w:r w:rsidR="00D730A4" w:rsidRPr="00F116D4">
        <w:rPr>
          <w:rFonts w:ascii="Palatino Linotype" w:hAnsi="Palatino Linotype" w:cs="Arial"/>
          <w:lang w:val="es-ES_tradnl"/>
        </w:rPr>
        <w:t xml:space="preserve"> </w:t>
      </w:r>
      <w:r w:rsidR="0069473D" w:rsidRPr="00F116D4">
        <w:rPr>
          <w:rFonts w:ascii="Palatino Linotype" w:hAnsi="Palatino Linotype" w:cs="Arial"/>
          <w:lang w:val="es-ES_tradnl"/>
        </w:rPr>
        <w:t>la</w:t>
      </w:r>
      <w:r w:rsidR="00D730A4" w:rsidRPr="00F116D4">
        <w:rPr>
          <w:rFonts w:ascii="Palatino Linotype" w:hAnsi="Palatino Linotype" w:cs="Arial"/>
          <w:lang w:val="es-ES_tradnl"/>
        </w:rPr>
        <w:t xml:space="preserve"> </w:t>
      </w:r>
      <w:r w:rsidR="008D5C72" w:rsidRPr="00F116D4">
        <w:rPr>
          <w:rFonts w:ascii="Palatino Linotype" w:hAnsi="Palatino Linotype" w:cs="Arial"/>
          <w:lang w:val="es-ES_tradnl"/>
        </w:rPr>
        <w:t>respuesta</w:t>
      </w:r>
      <w:r w:rsidR="0069473D" w:rsidRPr="00F116D4">
        <w:rPr>
          <w:rFonts w:ascii="Palatino Linotype" w:hAnsi="Palatino Linotype" w:cs="Arial"/>
          <w:lang w:val="es-ES_tradnl"/>
        </w:rPr>
        <w:t xml:space="preserve"> otorgada por </w:t>
      </w:r>
      <w:r w:rsidR="0069473D" w:rsidRPr="00F116D4">
        <w:rPr>
          <w:rFonts w:ascii="Palatino Linotype" w:hAnsi="Palatino Linotype" w:cs="Arial"/>
          <w:b/>
          <w:lang w:val="es-ES_tradnl"/>
        </w:rPr>
        <w:t>EL SUJETO OBLIGADO</w:t>
      </w:r>
      <w:r w:rsidR="008D5C72" w:rsidRPr="00F116D4">
        <w:rPr>
          <w:rFonts w:ascii="Palatino Linotype" w:hAnsi="Palatino Linotype" w:cs="Arial"/>
          <w:lang w:val="es-ES_tradnl"/>
        </w:rPr>
        <w:t>,</w:t>
      </w:r>
      <w:r w:rsidR="00D730A4" w:rsidRPr="00F116D4">
        <w:rPr>
          <w:rFonts w:ascii="Palatino Linotype" w:hAnsi="Palatino Linotype" w:cs="Arial"/>
          <w:lang w:val="es-ES_tradnl"/>
        </w:rPr>
        <w:t xml:space="preserve"> </w:t>
      </w:r>
      <w:r w:rsidR="007E30BA" w:rsidRPr="00F116D4">
        <w:rPr>
          <w:rFonts w:ascii="Palatino Linotype" w:hAnsi="Palatino Linotype" w:cs="Arial"/>
          <w:b/>
          <w:lang w:eastAsia="es-MX"/>
        </w:rPr>
        <w:t>L</w:t>
      </w:r>
      <w:r w:rsidR="004A320C" w:rsidRPr="00F116D4">
        <w:rPr>
          <w:rFonts w:ascii="Palatino Linotype" w:hAnsi="Palatino Linotype" w:cs="Arial"/>
          <w:b/>
          <w:lang w:eastAsia="es-MX"/>
        </w:rPr>
        <w:t>A</w:t>
      </w:r>
      <w:r w:rsidR="007E30BA" w:rsidRPr="00F116D4">
        <w:rPr>
          <w:rFonts w:ascii="Palatino Linotype" w:hAnsi="Palatino Linotype" w:cs="Arial"/>
          <w:b/>
          <w:lang w:eastAsia="es-MX"/>
        </w:rPr>
        <w:t xml:space="preserve"> RECURRENTE</w:t>
      </w:r>
      <w:r w:rsidR="00D730A4" w:rsidRPr="00F116D4">
        <w:rPr>
          <w:rFonts w:ascii="Palatino Linotype" w:hAnsi="Palatino Linotype" w:cs="Arial"/>
          <w:lang w:val="es-ES_tradnl"/>
        </w:rPr>
        <w:t xml:space="preserve"> </w:t>
      </w:r>
      <w:r w:rsidR="008D5C72" w:rsidRPr="00F116D4">
        <w:rPr>
          <w:rFonts w:ascii="Palatino Linotype" w:hAnsi="Palatino Linotype" w:cs="Arial"/>
          <w:lang w:val="es-ES_tradnl"/>
        </w:rPr>
        <w:t>interpuso</w:t>
      </w:r>
      <w:r w:rsidR="00D730A4" w:rsidRPr="00F116D4">
        <w:rPr>
          <w:rFonts w:ascii="Palatino Linotype" w:hAnsi="Palatino Linotype" w:cs="Arial"/>
          <w:lang w:val="es-ES_tradnl"/>
        </w:rPr>
        <w:t xml:space="preserve"> </w:t>
      </w:r>
      <w:r w:rsidR="008D5C72" w:rsidRPr="00F116D4">
        <w:rPr>
          <w:rFonts w:ascii="Palatino Linotype" w:hAnsi="Palatino Linotype"/>
        </w:rPr>
        <w:t>el</w:t>
      </w:r>
      <w:r w:rsidR="00D730A4" w:rsidRPr="00F116D4">
        <w:rPr>
          <w:rFonts w:ascii="Palatino Linotype" w:hAnsi="Palatino Linotype" w:cs="Arial"/>
          <w:lang w:val="es-ES_tradnl"/>
        </w:rPr>
        <w:t xml:space="preserve"> </w:t>
      </w:r>
      <w:r w:rsidR="009D201E" w:rsidRPr="00F116D4">
        <w:rPr>
          <w:rFonts w:ascii="Palatino Linotype" w:hAnsi="Palatino Linotype" w:cs="Arial"/>
          <w:lang w:val="es-ES_tradnl"/>
        </w:rPr>
        <w:t>presente</w:t>
      </w:r>
      <w:r w:rsidR="00D730A4" w:rsidRPr="00F116D4">
        <w:rPr>
          <w:rFonts w:ascii="Palatino Linotype" w:hAnsi="Palatino Linotype" w:cs="Arial"/>
          <w:lang w:val="es-ES_tradnl"/>
        </w:rPr>
        <w:t xml:space="preserve"> </w:t>
      </w:r>
      <w:r w:rsidR="008D5C72" w:rsidRPr="00F116D4">
        <w:rPr>
          <w:rFonts w:ascii="Palatino Linotype" w:hAnsi="Palatino Linotype" w:cs="Arial"/>
          <w:lang w:val="es-ES_tradnl"/>
        </w:rPr>
        <w:t>medio</w:t>
      </w:r>
      <w:r w:rsidR="00D730A4" w:rsidRPr="00F116D4">
        <w:rPr>
          <w:rFonts w:ascii="Palatino Linotype" w:hAnsi="Palatino Linotype" w:cs="Arial"/>
          <w:lang w:val="es-ES_tradnl"/>
        </w:rPr>
        <w:t xml:space="preserve"> </w:t>
      </w:r>
      <w:r w:rsidR="008D5C72" w:rsidRPr="00F116D4">
        <w:rPr>
          <w:rFonts w:ascii="Palatino Linotype" w:hAnsi="Palatino Linotype" w:cs="Arial"/>
          <w:lang w:val="es-ES_tradnl"/>
        </w:rPr>
        <w:t>de</w:t>
      </w:r>
      <w:r w:rsidR="00D730A4" w:rsidRPr="00F116D4">
        <w:rPr>
          <w:rFonts w:ascii="Palatino Linotype" w:hAnsi="Palatino Linotype" w:cs="Arial"/>
          <w:lang w:val="es-ES_tradnl"/>
        </w:rPr>
        <w:t xml:space="preserve"> </w:t>
      </w:r>
      <w:r w:rsidR="008D5C72" w:rsidRPr="00F116D4">
        <w:rPr>
          <w:rFonts w:ascii="Palatino Linotype" w:hAnsi="Palatino Linotype" w:cs="Arial"/>
          <w:lang w:val="es-ES_tradnl"/>
        </w:rPr>
        <w:t>impugnación</w:t>
      </w:r>
      <w:r w:rsidR="004A320C" w:rsidRPr="00F116D4">
        <w:rPr>
          <w:rFonts w:ascii="Palatino Linotype" w:hAnsi="Palatino Linotype" w:cs="Arial"/>
          <w:lang w:val="es-ES_tradnl"/>
        </w:rPr>
        <w:t xml:space="preserve"> señalando como acto impugnado y razones o motivos de inconformidad, los argumentos establecidos en el </w:t>
      </w:r>
      <w:r w:rsidR="00940AD6" w:rsidRPr="00F116D4">
        <w:rPr>
          <w:rFonts w:ascii="Palatino Linotype" w:hAnsi="Palatino Linotype" w:cs="Arial"/>
          <w:lang w:val="es-ES_tradnl"/>
        </w:rPr>
        <w:t xml:space="preserve">Resultado </w:t>
      </w:r>
      <w:r w:rsidR="004A320C" w:rsidRPr="00F116D4">
        <w:rPr>
          <w:rFonts w:ascii="Palatino Linotype" w:hAnsi="Palatino Linotype" w:cs="Arial"/>
          <w:b/>
          <w:lang w:val="es-ES_tradnl"/>
        </w:rPr>
        <w:t>IV</w:t>
      </w:r>
      <w:r w:rsidR="004A320C" w:rsidRPr="00F116D4">
        <w:rPr>
          <w:rFonts w:ascii="Palatino Linotype" w:hAnsi="Palatino Linotype" w:cs="Arial"/>
          <w:lang w:val="es-ES_tradnl"/>
        </w:rPr>
        <w:t xml:space="preserve"> de esta resolución. </w:t>
      </w:r>
    </w:p>
    <w:p w:rsidR="006B5EC8" w:rsidRPr="00F116D4" w:rsidRDefault="006B5EC8" w:rsidP="00567257">
      <w:pPr>
        <w:pStyle w:val="Prrafodelista"/>
        <w:tabs>
          <w:tab w:val="left" w:pos="709"/>
        </w:tabs>
        <w:spacing w:before="200" w:after="200" w:line="360" w:lineRule="auto"/>
        <w:ind w:left="0"/>
        <w:jc w:val="both"/>
        <w:rPr>
          <w:rFonts w:ascii="Palatino Linotype" w:hAnsi="Palatino Linotype" w:cs="Arial"/>
        </w:rPr>
      </w:pPr>
      <w:r w:rsidRPr="00F116D4">
        <w:rPr>
          <w:rFonts w:ascii="Palatino Linotype" w:hAnsi="Palatino Linotype" w:cs="Arial"/>
        </w:rPr>
        <w:t>Ahora bien</w:t>
      </w:r>
      <w:r w:rsidR="00504A63" w:rsidRPr="00F116D4">
        <w:rPr>
          <w:rFonts w:ascii="Palatino Linotype" w:hAnsi="Palatino Linotype" w:cs="Arial"/>
        </w:rPr>
        <w:t>,</w:t>
      </w:r>
      <w:r w:rsidR="00D730A4" w:rsidRPr="00F116D4">
        <w:rPr>
          <w:rFonts w:ascii="Palatino Linotype" w:hAnsi="Palatino Linotype" w:cs="Arial"/>
        </w:rPr>
        <w:t xml:space="preserve"> </w:t>
      </w:r>
      <w:r w:rsidR="00504A63" w:rsidRPr="00F116D4">
        <w:rPr>
          <w:rFonts w:ascii="Palatino Linotype" w:hAnsi="Palatino Linotype" w:cs="Arial"/>
        </w:rPr>
        <w:t>de</w:t>
      </w:r>
      <w:r w:rsidR="00D730A4" w:rsidRPr="00F116D4">
        <w:rPr>
          <w:rFonts w:ascii="Palatino Linotype" w:hAnsi="Palatino Linotype" w:cs="Arial"/>
        </w:rPr>
        <w:t xml:space="preserve"> </w:t>
      </w:r>
      <w:r w:rsidR="00504A63" w:rsidRPr="00F116D4">
        <w:rPr>
          <w:rFonts w:ascii="Palatino Linotype" w:hAnsi="Palatino Linotype" w:cs="Arial"/>
        </w:rPr>
        <w:t>las</w:t>
      </w:r>
      <w:r w:rsidR="00D730A4" w:rsidRPr="00F116D4">
        <w:rPr>
          <w:rFonts w:ascii="Palatino Linotype" w:hAnsi="Palatino Linotype" w:cs="Arial"/>
        </w:rPr>
        <w:t xml:space="preserve"> </w:t>
      </w:r>
      <w:r w:rsidR="00504A63" w:rsidRPr="00F116D4">
        <w:rPr>
          <w:rFonts w:ascii="Palatino Linotype" w:hAnsi="Palatino Linotype" w:cs="Arial"/>
        </w:rPr>
        <w:t>constancias</w:t>
      </w:r>
      <w:r w:rsidR="00D730A4" w:rsidRPr="00F116D4">
        <w:rPr>
          <w:rFonts w:ascii="Palatino Linotype" w:hAnsi="Palatino Linotype" w:cs="Arial"/>
        </w:rPr>
        <w:t xml:space="preserve"> </w:t>
      </w:r>
      <w:r w:rsidR="00504A63" w:rsidRPr="00F116D4">
        <w:rPr>
          <w:rFonts w:ascii="Palatino Linotype" w:hAnsi="Palatino Linotype" w:cs="Arial"/>
        </w:rPr>
        <w:t>que</w:t>
      </w:r>
      <w:r w:rsidR="00D730A4" w:rsidRPr="00F116D4">
        <w:rPr>
          <w:rFonts w:ascii="Palatino Linotype" w:hAnsi="Palatino Linotype" w:cs="Arial"/>
        </w:rPr>
        <w:t xml:space="preserve"> </w:t>
      </w:r>
      <w:r w:rsidR="00504A63" w:rsidRPr="00F116D4">
        <w:rPr>
          <w:rFonts w:ascii="Palatino Linotype" w:hAnsi="Palatino Linotype" w:cs="Arial"/>
        </w:rPr>
        <w:t>obran</w:t>
      </w:r>
      <w:r w:rsidR="00D730A4" w:rsidRPr="00F116D4">
        <w:rPr>
          <w:rFonts w:ascii="Palatino Linotype" w:hAnsi="Palatino Linotype" w:cs="Arial"/>
        </w:rPr>
        <w:t xml:space="preserve"> </w:t>
      </w:r>
      <w:r w:rsidR="00504A63" w:rsidRPr="00F116D4">
        <w:rPr>
          <w:rFonts w:ascii="Palatino Linotype" w:hAnsi="Palatino Linotype" w:cs="Arial"/>
        </w:rPr>
        <w:t>en</w:t>
      </w:r>
      <w:r w:rsidR="00D730A4" w:rsidRPr="00F116D4">
        <w:rPr>
          <w:rFonts w:ascii="Palatino Linotype" w:hAnsi="Palatino Linotype" w:cs="Arial"/>
        </w:rPr>
        <w:t xml:space="preserve"> </w:t>
      </w:r>
      <w:r w:rsidR="00504A63" w:rsidRPr="00F116D4">
        <w:rPr>
          <w:rFonts w:ascii="Palatino Linotype" w:hAnsi="Palatino Linotype" w:cs="Arial"/>
        </w:rPr>
        <w:t>el</w:t>
      </w:r>
      <w:r w:rsidR="00D730A4" w:rsidRPr="00F116D4">
        <w:rPr>
          <w:rFonts w:ascii="Palatino Linotype" w:hAnsi="Palatino Linotype" w:cs="Arial"/>
        </w:rPr>
        <w:t xml:space="preserve"> </w:t>
      </w:r>
      <w:r w:rsidR="00504A63" w:rsidRPr="00F116D4">
        <w:rPr>
          <w:rFonts w:ascii="Palatino Linotype" w:hAnsi="Palatino Linotype" w:cs="Arial"/>
          <w:b/>
        </w:rPr>
        <w:t>SAIMEX,</w:t>
      </w:r>
      <w:r w:rsidR="00D730A4" w:rsidRPr="00F116D4">
        <w:rPr>
          <w:rFonts w:ascii="Palatino Linotype" w:hAnsi="Palatino Linotype" w:cs="Arial"/>
        </w:rPr>
        <w:t xml:space="preserve"> </w:t>
      </w:r>
      <w:r w:rsidR="00504A63" w:rsidRPr="00F116D4">
        <w:rPr>
          <w:rFonts w:ascii="Palatino Linotype" w:hAnsi="Palatino Linotype" w:cs="Arial"/>
        </w:rPr>
        <w:t>se</w:t>
      </w:r>
      <w:r w:rsidR="00D730A4" w:rsidRPr="00F116D4">
        <w:rPr>
          <w:rFonts w:ascii="Palatino Linotype" w:hAnsi="Palatino Linotype" w:cs="Arial"/>
        </w:rPr>
        <w:t xml:space="preserve"> </w:t>
      </w:r>
      <w:r w:rsidR="00504A63" w:rsidRPr="00F116D4">
        <w:rPr>
          <w:rFonts w:ascii="Palatino Linotype" w:hAnsi="Palatino Linotype" w:cs="Arial"/>
        </w:rPr>
        <w:t>advierte</w:t>
      </w:r>
      <w:r w:rsidR="00D730A4" w:rsidRPr="00F116D4">
        <w:rPr>
          <w:rFonts w:ascii="Palatino Linotype" w:hAnsi="Palatino Linotype" w:cs="Arial"/>
        </w:rPr>
        <w:t xml:space="preserve"> </w:t>
      </w:r>
      <w:r w:rsidR="00504A63" w:rsidRPr="00F116D4">
        <w:rPr>
          <w:rFonts w:ascii="Palatino Linotype" w:hAnsi="Palatino Linotype" w:cs="Arial"/>
        </w:rPr>
        <w:t>que</w:t>
      </w:r>
      <w:r w:rsidR="00D730A4" w:rsidRPr="00F116D4">
        <w:rPr>
          <w:rFonts w:ascii="Palatino Linotype" w:hAnsi="Palatino Linotype" w:cs="Arial"/>
        </w:rPr>
        <w:t xml:space="preserve"> </w:t>
      </w:r>
      <w:r w:rsidR="007E30BA" w:rsidRPr="00F116D4">
        <w:rPr>
          <w:rFonts w:ascii="Palatino Linotype" w:hAnsi="Palatino Linotype" w:cs="Arial"/>
          <w:b/>
        </w:rPr>
        <w:t>EL RECURRENTE</w:t>
      </w:r>
      <w:r w:rsidR="00D730A4" w:rsidRPr="00F116D4">
        <w:rPr>
          <w:rFonts w:ascii="Palatino Linotype" w:hAnsi="Palatino Linotype" w:cs="Arial"/>
        </w:rPr>
        <w:t xml:space="preserve"> </w:t>
      </w:r>
      <w:r w:rsidR="00504A63" w:rsidRPr="00F116D4">
        <w:rPr>
          <w:rFonts w:ascii="Palatino Linotype" w:hAnsi="Palatino Linotype" w:cs="Arial"/>
        </w:rPr>
        <w:t>omitió</w:t>
      </w:r>
      <w:r w:rsidR="00D730A4" w:rsidRPr="00F116D4">
        <w:rPr>
          <w:rFonts w:ascii="Palatino Linotype" w:hAnsi="Palatino Linotype" w:cs="Arial"/>
        </w:rPr>
        <w:t xml:space="preserve"> </w:t>
      </w:r>
      <w:r w:rsidR="00504A63" w:rsidRPr="00F116D4">
        <w:rPr>
          <w:rFonts w:ascii="Palatino Linotype" w:hAnsi="Palatino Linotype" w:cs="Arial"/>
        </w:rPr>
        <w:t>presentar</w:t>
      </w:r>
      <w:r w:rsidR="00D730A4" w:rsidRPr="00F116D4">
        <w:rPr>
          <w:rFonts w:ascii="Palatino Linotype" w:hAnsi="Palatino Linotype" w:cs="Arial"/>
        </w:rPr>
        <w:t xml:space="preserve"> </w:t>
      </w:r>
      <w:r w:rsidR="00504A63" w:rsidRPr="00F116D4">
        <w:rPr>
          <w:rFonts w:ascii="Palatino Linotype" w:hAnsi="Palatino Linotype" w:cs="Arial"/>
        </w:rPr>
        <w:t>las</w:t>
      </w:r>
      <w:r w:rsidR="00D730A4" w:rsidRPr="00F116D4">
        <w:rPr>
          <w:rFonts w:ascii="Palatino Linotype" w:hAnsi="Palatino Linotype" w:cs="Arial"/>
        </w:rPr>
        <w:t xml:space="preserve"> </w:t>
      </w:r>
      <w:r w:rsidR="00504A63" w:rsidRPr="00F116D4">
        <w:rPr>
          <w:rFonts w:ascii="Palatino Linotype" w:hAnsi="Palatino Linotype" w:cs="Arial"/>
        </w:rPr>
        <w:t>manifestaciones,</w:t>
      </w:r>
      <w:r w:rsidR="00D730A4" w:rsidRPr="00F116D4">
        <w:rPr>
          <w:rFonts w:ascii="Palatino Linotype" w:hAnsi="Palatino Linotype" w:cs="Arial"/>
        </w:rPr>
        <w:t xml:space="preserve"> </w:t>
      </w:r>
      <w:r w:rsidR="00504A63" w:rsidRPr="00F116D4">
        <w:rPr>
          <w:rFonts w:ascii="Palatino Linotype" w:hAnsi="Palatino Linotype" w:cs="Arial"/>
        </w:rPr>
        <w:t>alegatos</w:t>
      </w:r>
      <w:r w:rsidR="00D730A4" w:rsidRPr="00F116D4">
        <w:rPr>
          <w:rFonts w:ascii="Palatino Linotype" w:hAnsi="Palatino Linotype" w:cs="Arial"/>
        </w:rPr>
        <w:t xml:space="preserve"> </w:t>
      </w:r>
      <w:r w:rsidR="00504A63" w:rsidRPr="00F116D4">
        <w:rPr>
          <w:rFonts w:ascii="Palatino Linotype" w:hAnsi="Palatino Linotype" w:cs="Arial"/>
        </w:rPr>
        <w:t>o</w:t>
      </w:r>
      <w:r w:rsidR="00D730A4" w:rsidRPr="00F116D4">
        <w:rPr>
          <w:rFonts w:ascii="Palatino Linotype" w:hAnsi="Palatino Linotype" w:cs="Arial"/>
        </w:rPr>
        <w:t xml:space="preserve"> </w:t>
      </w:r>
      <w:r w:rsidR="00504A63" w:rsidRPr="00F116D4">
        <w:rPr>
          <w:rFonts w:ascii="Palatino Linotype" w:hAnsi="Palatino Linotype" w:cs="Arial"/>
        </w:rPr>
        <w:t>medios</w:t>
      </w:r>
      <w:r w:rsidR="00D730A4" w:rsidRPr="00F116D4">
        <w:rPr>
          <w:rFonts w:ascii="Palatino Linotype" w:hAnsi="Palatino Linotype" w:cs="Arial"/>
        </w:rPr>
        <w:t xml:space="preserve"> </w:t>
      </w:r>
      <w:r w:rsidR="00504A63" w:rsidRPr="00F116D4">
        <w:rPr>
          <w:rFonts w:ascii="Palatino Linotype" w:hAnsi="Palatino Linotype" w:cs="Arial"/>
        </w:rPr>
        <w:t>de</w:t>
      </w:r>
      <w:r w:rsidR="00D730A4" w:rsidRPr="00F116D4">
        <w:rPr>
          <w:rFonts w:ascii="Palatino Linotype" w:hAnsi="Palatino Linotype" w:cs="Arial"/>
        </w:rPr>
        <w:t xml:space="preserve"> </w:t>
      </w:r>
      <w:r w:rsidR="00504A63" w:rsidRPr="00F116D4">
        <w:rPr>
          <w:rFonts w:ascii="Palatino Linotype" w:hAnsi="Palatino Linotype" w:cs="Arial"/>
        </w:rPr>
        <w:t>prueba</w:t>
      </w:r>
      <w:r w:rsidR="00D730A4" w:rsidRPr="00F116D4">
        <w:rPr>
          <w:rFonts w:ascii="Palatino Linotype" w:hAnsi="Palatino Linotype" w:cs="Arial"/>
        </w:rPr>
        <w:t xml:space="preserve"> </w:t>
      </w:r>
      <w:r w:rsidR="00504A63" w:rsidRPr="00F116D4">
        <w:rPr>
          <w:rFonts w:ascii="Palatino Linotype" w:hAnsi="Palatino Linotype" w:cs="Arial"/>
        </w:rPr>
        <w:t>que</w:t>
      </w:r>
      <w:r w:rsidR="00D730A4" w:rsidRPr="00F116D4">
        <w:rPr>
          <w:rFonts w:ascii="Palatino Linotype" w:hAnsi="Palatino Linotype" w:cs="Arial"/>
        </w:rPr>
        <w:t xml:space="preserve"> </w:t>
      </w:r>
      <w:r w:rsidR="00504A63" w:rsidRPr="00F116D4">
        <w:rPr>
          <w:rFonts w:ascii="Palatino Linotype" w:hAnsi="Palatino Linotype" w:cs="Arial"/>
        </w:rPr>
        <w:t>a</w:t>
      </w:r>
      <w:r w:rsidR="00D730A4" w:rsidRPr="00F116D4">
        <w:rPr>
          <w:rFonts w:ascii="Palatino Linotype" w:hAnsi="Palatino Linotype" w:cs="Arial"/>
        </w:rPr>
        <w:t xml:space="preserve"> </w:t>
      </w:r>
      <w:r w:rsidR="00504A63" w:rsidRPr="00F116D4">
        <w:rPr>
          <w:rFonts w:ascii="Palatino Linotype" w:hAnsi="Palatino Linotype" w:cs="Arial"/>
        </w:rPr>
        <w:t>su</w:t>
      </w:r>
      <w:r w:rsidR="00D730A4" w:rsidRPr="00F116D4">
        <w:rPr>
          <w:rFonts w:ascii="Palatino Linotype" w:hAnsi="Palatino Linotype" w:cs="Arial"/>
        </w:rPr>
        <w:t xml:space="preserve"> </w:t>
      </w:r>
      <w:r w:rsidR="00504A63" w:rsidRPr="00F116D4">
        <w:rPr>
          <w:rFonts w:ascii="Palatino Linotype" w:hAnsi="Palatino Linotype" w:cs="Arial"/>
        </w:rPr>
        <w:t>derecho</w:t>
      </w:r>
      <w:r w:rsidR="00D730A4" w:rsidRPr="00F116D4">
        <w:rPr>
          <w:rFonts w:ascii="Palatino Linotype" w:hAnsi="Palatino Linotype" w:cs="Arial"/>
        </w:rPr>
        <w:t xml:space="preserve"> </w:t>
      </w:r>
      <w:r w:rsidRPr="00F116D4">
        <w:rPr>
          <w:rFonts w:ascii="Palatino Linotype" w:hAnsi="Palatino Linotype" w:cs="Arial"/>
        </w:rPr>
        <w:t>conviniera.</w:t>
      </w:r>
      <w:r w:rsidR="00567257" w:rsidRPr="00F116D4">
        <w:rPr>
          <w:rFonts w:ascii="Palatino Linotype" w:hAnsi="Palatino Linotype" w:cs="Arial"/>
          <w:lang w:val="es-ES_tradnl"/>
        </w:rPr>
        <w:t xml:space="preserve"> Por su parte, </w:t>
      </w:r>
      <w:r w:rsidR="00567257" w:rsidRPr="00F116D4">
        <w:rPr>
          <w:rFonts w:ascii="Palatino Linotype" w:hAnsi="Palatino Linotype" w:cs="Arial"/>
          <w:b/>
          <w:lang w:val="es-ES_tradnl"/>
        </w:rPr>
        <w:t xml:space="preserve">EL SUJETO OBLIGADO </w:t>
      </w:r>
      <w:r w:rsidR="00567257" w:rsidRPr="00F116D4">
        <w:rPr>
          <w:rFonts w:ascii="Palatino Linotype" w:hAnsi="Palatino Linotype" w:cs="Arial"/>
          <w:lang w:val="es-ES_tradnl"/>
        </w:rPr>
        <w:t xml:space="preserve">de igual forma, fue omiso en presentar su Informe Justificado correspondiente. </w:t>
      </w:r>
    </w:p>
    <w:p w:rsidR="007545E0" w:rsidRPr="00F116D4" w:rsidRDefault="007545E0" w:rsidP="007545E0">
      <w:pPr>
        <w:widowControl w:val="0"/>
        <w:autoSpaceDE w:val="0"/>
        <w:autoSpaceDN w:val="0"/>
        <w:adjustRightInd w:val="0"/>
        <w:spacing w:before="200" w:after="200" w:line="360" w:lineRule="auto"/>
        <w:jc w:val="both"/>
        <w:rPr>
          <w:rFonts w:ascii="Palatino Linotype" w:hAnsi="Palatino Linotype"/>
        </w:rPr>
      </w:pPr>
      <w:r w:rsidRPr="00F116D4">
        <w:rPr>
          <w:rFonts w:ascii="Palatino Linotype" w:hAnsi="Palatino Linotype" w:cs="Arial"/>
        </w:rPr>
        <w:t xml:space="preserve">Establecido lo </w:t>
      </w:r>
      <w:r w:rsidRPr="00F116D4">
        <w:rPr>
          <w:rFonts w:ascii="Palatino Linotype" w:hAnsi="Palatino Linotype" w:cs="Arial"/>
          <w:lang w:val="es-ES_tradnl"/>
        </w:rPr>
        <w:t>anterior</w:t>
      </w:r>
      <w:r w:rsidRPr="00F116D4">
        <w:rPr>
          <w:rFonts w:ascii="Palatino Linotype" w:hAnsi="Palatino Linotype" w:cs="Arial"/>
        </w:rPr>
        <w:t xml:space="preserve">, esta Ponencia </w:t>
      </w:r>
      <w:proofErr w:type="spellStart"/>
      <w:r w:rsidRPr="00F116D4">
        <w:rPr>
          <w:rFonts w:ascii="Palatino Linotype" w:hAnsi="Palatino Linotype" w:cs="Arial"/>
        </w:rPr>
        <w:t>Resolutora</w:t>
      </w:r>
      <w:proofErr w:type="spellEnd"/>
      <w:r w:rsidRPr="00F116D4">
        <w:rPr>
          <w:rFonts w:ascii="Palatino Linotype" w:hAnsi="Palatino Linotype" w:cs="Arial"/>
        </w:rPr>
        <w:t xml:space="preserve"> advierte que </w:t>
      </w:r>
      <w:r w:rsidRPr="00F116D4">
        <w:rPr>
          <w:rFonts w:ascii="Palatino Linotype" w:hAnsi="Palatino Linotype"/>
        </w:rPr>
        <w:t xml:space="preserve">resultan </w:t>
      </w:r>
      <w:r w:rsidRPr="00F116D4">
        <w:rPr>
          <w:rFonts w:ascii="Palatino Linotype" w:hAnsi="Palatino Linotype"/>
          <w:b/>
        </w:rPr>
        <w:t>parcialmente</w:t>
      </w:r>
      <w:r w:rsidRPr="00F116D4">
        <w:rPr>
          <w:rFonts w:ascii="Palatino Linotype" w:hAnsi="Palatino Linotype"/>
        </w:rPr>
        <w:t xml:space="preserve"> </w:t>
      </w:r>
      <w:r w:rsidRPr="00F116D4">
        <w:rPr>
          <w:rFonts w:ascii="Palatino Linotype" w:hAnsi="Palatino Linotype"/>
          <w:b/>
        </w:rPr>
        <w:lastRenderedPageBreak/>
        <w:t xml:space="preserve">fundadas </w:t>
      </w:r>
      <w:r w:rsidRPr="00F116D4">
        <w:rPr>
          <w:rFonts w:ascii="Palatino Linotype" w:hAnsi="Palatino Linotype" w:cs="Arial"/>
        </w:rPr>
        <w:t xml:space="preserve">las razones o motivos de </w:t>
      </w:r>
      <w:r w:rsidRPr="00F116D4">
        <w:rPr>
          <w:rFonts w:ascii="Palatino Linotype" w:hAnsi="Palatino Linotype"/>
        </w:rPr>
        <w:t xml:space="preserve">inconformidad expuestas por </w:t>
      </w:r>
      <w:r w:rsidRPr="00F116D4">
        <w:rPr>
          <w:rFonts w:ascii="Palatino Linotype" w:hAnsi="Palatino Linotype"/>
          <w:b/>
        </w:rPr>
        <w:t>LA RECURRENTE</w:t>
      </w:r>
      <w:r w:rsidRPr="00F116D4">
        <w:rPr>
          <w:rFonts w:ascii="Palatino Linotype" w:hAnsi="Palatino Linotype"/>
        </w:rPr>
        <w:t>, en razón de lo siguiente:</w:t>
      </w:r>
    </w:p>
    <w:p w:rsidR="00567257" w:rsidRPr="00F116D4" w:rsidRDefault="00975F8B" w:rsidP="00323F80">
      <w:pPr>
        <w:widowControl w:val="0"/>
        <w:autoSpaceDE w:val="0"/>
        <w:autoSpaceDN w:val="0"/>
        <w:adjustRightInd w:val="0"/>
        <w:spacing w:before="200" w:after="200" w:line="360" w:lineRule="auto"/>
        <w:jc w:val="both"/>
        <w:rPr>
          <w:rFonts w:ascii="Palatino Linotype" w:hAnsi="Palatino Linotype"/>
        </w:rPr>
      </w:pPr>
      <w:r w:rsidRPr="00F116D4">
        <w:rPr>
          <w:rFonts w:ascii="Palatino Linotype" w:hAnsi="Palatino Linotype"/>
        </w:rPr>
        <w:t>Primeramente</w:t>
      </w:r>
      <w:r w:rsidR="00567257" w:rsidRPr="00F116D4">
        <w:rPr>
          <w:rFonts w:ascii="Palatino Linotype" w:hAnsi="Palatino Linotype"/>
        </w:rPr>
        <w:t xml:space="preserve">, es importante señalar que </w:t>
      </w:r>
      <w:r w:rsidR="00567257" w:rsidRPr="00F116D4">
        <w:rPr>
          <w:rFonts w:ascii="Palatino Linotype" w:hAnsi="Palatino Linotype"/>
          <w:b/>
        </w:rPr>
        <w:t>LA RECURRENTE</w:t>
      </w:r>
      <w:r w:rsidR="00567257" w:rsidRPr="00F116D4">
        <w:rPr>
          <w:rFonts w:ascii="Palatino Linotype" w:hAnsi="Palatino Linotype"/>
        </w:rPr>
        <w:t xml:space="preserve"> al momento de presentar su recurso de revisión, únicamente se inconformo respecto del soporte académico p</w:t>
      </w:r>
      <w:r w:rsidR="00401C9B" w:rsidRPr="00F116D4">
        <w:rPr>
          <w:rFonts w:ascii="Palatino Linotype" w:hAnsi="Palatino Linotype"/>
        </w:rPr>
        <w:t xml:space="preserve">ara el código de ingreso P050100 oficial administrativo G y del cambio de código a Jefe de división CF41012. </w:t>
      </w:r>
    </w:p>
    <w:p w:rsidR="00567257" w:rsidRPr="00F116D4" w:rsidRDefault="00401C9B" w:rsidP="00323F80">
      <w:pPr>
        <w:widowControl w:val="0"/>
        <w:autoSpaceDE w:val="0"/>
        <w:autoSpaceDN w:val="0"/>
        <w:adjustRightInd w:val="0"/>
        <w:spacing w:before="200" w:after="200" w:line="360" w:lineRule="auto"/>
        <w:jc w:val="both"/>
        <w:rPr>
          <w:rFonts w:ascii="Palatino Linotype" w:hAnsi="Palatino Linotype"/>
        </w:rPr>
      </w:pPr>
      <w:r w:rsidRPr="00F116D4">
        <w:rPr>
          <w:rFonts w:ascii="Palatino Linotype" w:hAnsi="Palatino Linotype"/>
        </w:rPr>
        <w:t xml:space="preserve">Bajo esta tesitura, éste Órgano Colegiado considera que ante la falta de impugnación </w:t>
      </w:r>
      <w:r w:rsidR="00975F8B" w:rsidRPr="00F116D4">
        <w:rPr>
          <w:rFonts w:ascii="Palatino Linotype" w:hAnsi="Palatino Linotype"/>
        </w:rPr>
        <w:t>en específico de la información identificada en este estudio con los numerales del 1 al 5; así como del 7 y 8</w:t>
      </w:r>
      <w:r w:rsidR="008F781C" w:rsidRPr="00F116D4">
        <w:rPr>
          <w:rFonts w:ascii="Palatino Linotype" w:hAnsi="Palatino Linotype"/>
        </w:rPr>
        <w:t>,</w:t>
      </w:r>
      <w:r w:rsidR="00975F8B" w:rsidRPr="00F116D4">
        <w:rPr>
          <w:rFonts w:ascii="Palatino Linotype" w:hAnsi="Palatino Linotype"/>
        </w:rPr>
        <w:t xml:space="preserve"> consistentes en la fecha de ingreso al Instituto de Seguridad del Estado de México</w:t>
      </w:r>
      <w:r w:rsidR="008F781C" w:rsidRPr="00F116D4">
        <w:rPr>
          <w:rFonts w:ascii="Palatino Linotype" w:hAnsi="Palatino Linotype"/>
        </w:rPr>
        <w:t xml:space="preserve"> (ISEM),</w:t>
      </w:r>
      <w:r w:rsidR="00975F8B" w:rsidRPr="00F116D4">
        <w:rPr>
          <w:rFonts w:ascii="Palatino Linotype" w:hAnsi="Palatino Linotype"/>
        </w:rPr>
        <w:t xml:space="preserve"> </w:t>
      </w:r>
      <w:r w:rsidR="008F781C" w:rsidRPr="00F116D4">
        <w:rPr>
          <w:rFonts w:ascii="Palatino Linotype" w:hAnsi="Palatino Linotype"/>
        </w:rPr>
        <w:t xml:space="preserve">código </w:t>
      </w:r>
      <w:r w:rsidR="00975F8B" w:rsidRPr="00F116D4">
        <w:rPr>
          <w:rFonts w:ascii="Palatino Linotype" w:hAnsi="Palatino Linotype"/>
        </w:rPr>
        <w:t xml:space="preserve">de ingreso, </w:t>
      </w:r>
      <w:r w:rsidR="008F781C" w:rsidRPr="00F116D4">
        <w:rPr>
          <w:rFonts w:ascii="Palatino Linotype" w:hAnsi="Palatino Linotype"/>
        </w:rPr>
        <w:t xml:space="preserve">soporte </w:t>
      </w:r>
      <w:r w:rsidR="00975F8B" w:rsidRPr="00F116D4">
        <w:rPr>
          <w:rFonts w:ascii="Palatino Linotype" w:hAnsi="Palatino Linotype"/>
        </w:rPr>
        <w:t xml:space="preserve">a académico para el código </w:t>
      </w:r>
      <w:r w:rsidR="008F781C" w:rsidRPr="00F116D4">
        <w:rPr>
          <w:rFonts w:ascii="Palatino Linotype" w:hAnsi="Palatino Linotype"/>
        </w:rPr>
        <w:t>de ingreso</w:t>
      </w:r>
      <w:r w:rsidR="00975F8B" w:rsidRPr="00F116D4">
        <w:rPr>
          <w:rFonts w:ascii="Palatino Linotype" w:hAnsi="Palatino Linotype"/>
        </w:rPr>
        <w:t xml:space="preserve">, </w:t>
      </w:r>
      <w:r w:rsidR="008F781C" w:rsidRPr="00F116D4">
        <w:rPr>
          <w:rFonts w:ascii="Palatino Linotype" w:hAnsi="Palatino Linotype"/>
        </w:rPr>
        <w:t xml:space="preserve">institución </w:t>
      </w:r>
      <w:r w:rsidR="00975F8B" w:rsidRPr="00F116D4">
        <w:rPr>
          <w:rFonts w:ascii="Palatino Linotype" w:hAnsi="Palatino Linotype"/>
        </w:rPr>
        <w:t>que otorga el código de ingreso, cambios de código que ha tenido, código que ocupa actualmente, y por último la Institución que expide su título</w:t>
      </w:r>
      <w:r w:rsidR="008F781C" w:rsidRPr="00F116D4">
        <w:rPr>
          <w:rFonts w:ascii="Palatino Linotype" w:hAnsi="Palatino Linotype"/>
        </w:rPr>
        <w:t xml:space="preserve"> profesional y número de cédula profesional; y, </w:t>
      </w:r>
      <w:r w:rsidRPr="00F116D4">
        <w:rPr>
          <w:rFonts w:ascii="Palatino Linotype" w:hAnsi="Palatino Linotype"/>
        </w:rPr>
        <w:t xml:space="preserve">respecto de la </w:t>
      </w:r>
      <w:r w:rsidR="00C804A8" w:rsidRPr="00F116D4">
        <w:rPr>
          <w:rFonts w:ascii="Palatino Linotype" w:hAnsi="Palatino Linotype"/>
        </w:rPr>
        <w:t xml:space="preserve">información entregada en respuesta por el </w:t>
      </w:r>
      <w:r w:rsidR="00C804A8" w:rsidRPr="00F116D4">
        <w:rPr>
          <w:rFonts w:ascii="Palatino Linotype" w:hAnsi="Palatino Linotype"/>
          <w:b/>
        </w:rPr>
        <w:t>SUJETO OBLIGADO</w:t>
      </w:r>
      <w:r w:rsidR="00C804A8" w:rsidRPr="00F116D4">
        <w:rPr>
          <w:rFonts w:ascii="Palatino Linotype" w:hAnsi="Palatino Linotype"/>
        </w:rPr>
        <w:t xml:space="preserve">, debe entenderse por consentida, toda vez que, no se realizaron manifestaciones de inconformidad; esto es, que la información vertida por </w:t>
      </w:r>
      <w:r w:rsidR="00C804A8" w:rsidRPr="00F116D4">
        <w:rPr>
          <w:rFonts w:ascii="Palatino Linotype" w:hAnsi="Palatino Linotype"/>
          <w:b/>
        </w:rPr>
        <w:t>EL SUJETO OBLIGADO</w:t>
      </w:r>
      <w:r w:rsidR="00C804A8" w:rsidRPr="00F116D4">
        <w:rPr>
          <w:rFonts w:ascii="Palatino Linotype" w:hAnsi="Palatino Linotype"/>
        </w:rPr>
        <w:t xml:space="preserve"> en su respuesta no puede producir efectos jurídicos tendientes a revocar, confirmar o modificar el acto reclamado, ya que no realizo manifestación alguna en contra de la información proporcionada. </w:t>
      </w:r>
    </w:p>
    <w:p w:rsidR="00C804A8" w:rsidRPr="00F116D4" w:rsidRDefault="00C804A8" w:rsidP="00C804A8">
      <w:pPr>
        <w:spacing w:line="360" w:lineRule="auto"/>
        <w:jc w:val="both"/>
        <w:rPr>
          <w:rFonts w:ascii="Palatino Linotype" w:hAnsi="Palatino Linotype"/>
        </w:rPr>
      </w:pPr>
      <w:r w:rsidRPr="00F116D4">
        <w:rPr>
          <w:rFonts w:ascii="Palatino Linotype" w:hAnsi="Palatino Linotype"/>
        </w:rPr>
        <w:t>Sirve de sustento, la tesis jurisprudencial número VI.3o.C. J/60, publicada en el Semanario Judicial de la Federación y su Gaceta bajo el número de registro 176,608 que a la letra dice:</w:t>
      </w:r>
    </w:p>
    <w:p w:rsidR="00C804A8" w:rsidRPr="00F116D4" w:rsidRDefault="00C804A8" w:rsidP="00C804A8">
      <w:pPr>
        <w:spacing w:line="360" w:lineRule="auto"/>
        <w:jc w:val="both"/>
        <w:rPr>
          <w:rFonts w:ascii="Palatino Linotype" w:hAnsi="Palatino Linotype"/>
        </w:rPr>
      </w:pPr>
    </w:p>
    <w:p w:rsidR="00C804A8" w:rsidRPr="00F116D4" w:rsidRDefault="00C804A8" w:rsidP="00C804A8">
      <w:pPr>
        <w:spacing w:line="276" w:lineRule="auto"/>
        <w:ind w:left="851" w:right="901"/>
        <w:jc w:val="both"/>
        <w:rPr>
          <w:rFonts w:ascii="Palatino Linotype" w:hAnsi="Palatino Linotype"/>
          <w:i/>
          <w:sz w:val="22"/>
        </w:rPr>
      </w:pPr>
      <w:r w:rsidRPr="00F116D4">
        <w:rPr>
          <w:rFonts w:ascii="Palatino Linotype" w:hAnsi="Palatino Linotype"/>
          <w:b/>
          <w:bCs/>
          <w:i/>
          <w:sz w:val="22"/>
        </w:rPr>
        <w:t xml:space="preserve">“ACTOS CONSENTIDOS. SON LOS QUE NO SE IMPUGNAN MEDIANTE EL RECURSO IDÓNEO. </w:t>
      </w:r>
      <w:r w:rsidRPr="00F116D4">
        <w:rPr>
          <w:rFonts w:ascii="Palatino Linotype" w:hAnsi="Palatino Linotype"/>
          <w:i/>
          <w:sz w:val="22"/>
        </w:rPr>
        <w:t xml:space="preserve">Debe reputarse como consentido el acto </w:t>
      </w:r>
      <w:r w:rsidRPr="00F116D4">
        <w:rPr>
          <w:rFonts w:ascii="Palatino Linotype" w:hAnsi="Palatino Linotype"/>
          <w:i/>
          <w:sz w:val="22"/>
        </w:rPr>
        <w:lastRenderedPageBreak/>
        <w:t>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C804A8" w:rsidRPr="00F116D4" w:rsidRDefault="00C804A8" w:rsidP="00C804A8">
      <w:pPr>
        <w:spacing w:line="360" w:lineRule="auto"/>
        <w:jc w:val="both"/>
        <w:rPr>
          <w:rFonts w:ascii="Palatino Linotype" w:hAnsi="Palatino Linotype"/>
        </w:rPr>
      </w:pPr>
    </w:p>
    <w:p w:rsidR="00C804A8" w:rsidRPr="00F116D4" w:rsidRDefault="00C804A8" w:rsidP="00C804A8">
      <w:pPr>
        <w:spacing w:line="360" w:lineRule="auto"/>
        <w:jc w:val="both"/>
        <w:rPr>
          <w:rFonts w:ascii="Palatino Linotype" w:hAnsi="Palatino Linotype"/>
        </w:rPr>
      </w:pPr>
      <w:r w:rsidRPr="00F116D4">
        <w:rPr>
          <w:rFonts w:ascii="Palatino Linotype" w:hAnsi="Palatino Linotype"/>
        </w:rPr>
        <w:t xml:space="preserve">Lo anterior es así, debido a que cuando </w:t>
      </w:r>
      <w:r w:rsidRPr="00F116D4">
        <w:rPr>
          <w:rFonts w:ascii="Palatino Linotype" w:hAnsi="Palatino Linotype"/>
          <w:b/>
        </w:rPr>
        <w:t xml:space="preserve">LA RECURRENTE </w:t>
      </w:r>
      <w:r w:rsidRPr="00F116D4">
        <w:rPr>
          <w:rFonts w:ascii="Palatino Linotype" w:hAnsi="Palatino Linotype"/>
        </w:rPr>
        <w:t xml:space="preserve">impugnó la respuesta del </w:t>
      </w:r>
      <w:r w:rsidRPr="00F116D4">
        <w:rPr>
          <w:rFonts w:ascii="Palatino Linotype" w:hAnsi="Palatino Linotype"/>
          <w:b/>
        </w:rPr>
        <w:t>SUJETO OBLIGADO</w:t>
      </w:r>
      <w:r w:rsidRPr="00F116D4">
        <w:rPr>
          <w:rFonts w:ascii="Palatino Linotype" w:hAnsi="Palatino Linotype"/>
        </w:rPr>
        <w:t xml:space="preserve">, y no expresó razón o motivo de inconformidad en contra de todos los rubros solicitados, dichos rubros deben declararse atendidos, pues se entiende que </w:t>
      </w:r>
      <w:r w:rsidRPr="00F116D4">
        <w:rPr>
          <w:rFonts w:ascii="Palatino Linotype" w:hAnsi="Palatino Linotype"/>
          <w:b/>
        </w:rPr>
        <w:t>LA RECURRENTE</w:t>
      </w:r>
      <w:r w:rsidRPr="00F116D4">
        <w:rPr>
          <w:rFonts w:ascii="Palatino Linotype" w:hAnsi="Palatino Linotype"/>
        </w:rPr>
        <w:t xml:space="preserve"> está conforme con la información entregada al no contravenir la misma. </w:t>
      </w:r>
    </w:p>
    <w:p w:rsidR="00C804A8" w:rsidRPr="00F116D4" w:rsidRDefault="00C804A8" w:rsidP="00C804A8">
      <w:pPr>
        <w:spacing w:line="360" w:lineRule="auto"/>
        <w:jc w:val="both"/>
        <w:rPr>
          <w:rFonts w:ascii="Palatino Linotype" w:hAnsi="Palatino Linotype"/>
        </w:rPr>
      </w:pPr>
    </w:p>
    <w:p w:rsidR="00C804A8" w:rsidRPr="00F116D4" w:rsidRDefault="00C804A8" w:rsidP="00C804A8">
      <w:pPr>
        <w:spacing w:line="360" w:lineRule="auto"/>
        <w:jc w:val="both"/>
        <w:rPr>
          <w:rFonts w:ascii="Palatino Linotype" w:hAnsi="Palatino Linotype"/>
        </w:rPr>
      </w:pPr>
      <w:r w:rsidRPr="00F116D4">
        <w:rPr>
          <w:rFonts w:ascii="Palatino Linotype" w:hAnsi="Palatino Linotype"/>
        </w:rPr>
        <w:t>Asimismo, la Tesis Jurisprudencial Número 3ª./J.7/91, Publicada en el Semanario Judicial de la Federación y su Gaceta bajo el número de registro 174,177, que establece lo siguiente:</w:t>
      </w:r>
    </w:p>
    <w:p w:rsidR="00C804A8" w:rsidRPr="00F116D4" w:rsidRDefault="00C804A8" w:rsidP="00C804A8">
      <w:pPr>
        <w:spacing w:line="360" w:lineRule="auto"/>
        <w:jc w:val="both"/>
        <w:rPr>
          <w:rFonts w:ascii="Palatino Linotype" w:hAnsi="Palatino Linotype"/>
        </w:rPr>
      </w:pPr>
    </w:p>
    <w:p w:rsidR="00C804A8" w:rsidRPr="00F116D4" w:rsidRDefault="00C804A8" w:rsidP="00282201">
      <w:pPr>
        <w:spacing w:line="276" w:lineRule="auto"/>
        <w:ind w:left="851" w:right="901"/>
        <w:jc w:val="both"/>
        <w:rPr>
          <w:rFonts w:ascii="Palatino Linotype" w:hAnsi="Palatino Linotype"/>
          <w:bCs/>
          <w:i/>
          <w:iCs/>
          <w:sz w:val="22"/>
          <w:szCs w:val="22"/>
        </w:rPr>
      </w:pPr>
      <w:r w:rsidRPr="00F116D4">
        <w:rPr>
          <w:rFonts w:ascii="Palatino Linotype" w:hAnsi="Palatino Linotype"/>
          <w:b/>
          <w:i/>
          <w:sz w:val="22"/>
          <w:szCs w:val="22"/>
        </w:rPr>
        <w:t xml:space="preserve">“REVISIÓN EN AMPARO. LOS RESOLUTIVOS NO COMBATIDOS DEBEN DECLARARSE FIRMES. </w:t>
      </w:r>
      <w:r w:rsidRPr="00F116D4">
        <w:rPr>
          <w:rFonts w:ascii="Palatino Linotype" w:hAnsi="Palatino Linotype"/>
          <w:bCs/>
          <w:i/>
          <w:iCs/>
          <w:sz w:val="22"/>
          <w:szCs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F116D4">
        <w:rPr>
          <w:rFonts w:ascii="Palatino Linotype" w:hAnsi="Palatino Linotype"/>
          <w:i/>
          <w:sz w:val="22"/>
          <w:szCs w:val="22"/>
        </w:rPr>
        <w:t>todos</w:t>
      </w:r>
      <w:r w:rsidRPr="00F116D4">
        <w:rPr>
          <w:rFonts w:ascii="Palatino Linotype" w:hAnsi="Palatino Linotype"/>
          <w:bCs/>
          <w:i/>
          <w:iCs/>
          <w:sz w:val="22"/>
          <w:szCs w:val="22"/>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282201" w:rsidRPr="00F116D4" w:rsidRDefault="00282201" w:rsidP="00C804A8">
      <w:pPr>
        <w:spacing w:line="360" w:lineRule="auto"/>
        <w:jc w:val="both"/>
        <w:rPr>
          <w:rFonts w:ascii="Palatino Linotype" w:hAnsi="Palatino Linotype"/>
        </w:rPr>
      </w:pPr>
    </w:p>
    <w:p w:rsidR="00282201" w:rsidRPr="00F116D4" w:rsidRDefault="00282201" w:rsidP="00C804A8">
      <w:pPr>
        <w:spacing w:line="360" w:lineRule="auto"/>
        <w:jc w:val="both"/>
        <w:rPr>
          <w:rFonts w:ascii="Palatino Linotype" w:hAnsi="Palatino Linotype"/>
        </w:rPr>
      </w:pPr>
      <w:r w:rsidRPr="00F116D4">
        <w:rPr>
          <w:rFonts w:ascii="Palatino Linotype" w:hAnsi="Palatino Linotype"/>
        </w:rPr>
        <w:t xml:space="preserve">Una vez precisado lo anterior, esta Ponencia considera conveniente entrar al estudio respecto del rubro que fue impugnado por la hoy </w:t>
      </w:r>
      <w:r w:rsidRPr="00F116D4">
        <w:rPr>
          <w:rFonts w:ascii="Palatino Linotype" w:hAnsi="Palatino Linotype"/>
          <w:b/>
        </w:rPr>
        <w:t>RECURRENTE</w:t>
      </w:r>
      <w:r w:rsidRPr="00F116D4">
        <w:rPr>
          <w:rFonts w:ascii="Palatino Linotype" w:hAnsi="Palatino Linotype"/>
        </w:rPr>
        <w:t xml:space="preserve">, a fin de verificar si </w:t>
      </w:r>
      <w:r w:rsidRPr="00F116D4">
        <w:rPr>
          <w:rFonts w:ascii="Palatino Linotype" w:hAnsi="Palatino Linotype"/>
        </w:rPr>
        <w:lastRenderedPageBreak/>
        <w:t xml:space="preserve">la respuesta del </w:t>
      </w:r>
      <w:r w:rsidRPr="00F116D4">
        <w:rPr>
          <w:rFonts w:ascii="Palatino Linotype" w:hAnsi="Palatino Linotype"/>
          <w:b/>
        </w:rPr>
        <w:t>SUJETO OBLIGADO</w:t>
      </w:r>
      <w:r w:rsidRPr="00F116D4">
        <w:rPr>
          <w:rFonts w:ascii="Palatino Linotype" w:hAnsi="Palatino Linotype"/>
        </w:rPr>
        <w:t xml:space="preserve"> satisfizo el derecho de acceso a la información pública de la particular. </w:t>
      </w:r>
    </w:p>
    <w:p w:rsidR="00282201" w:rsidRPr="00F116D4" w:rsidRDefault="00282201" w:rsidP="00C804A8">
      <w:pPr>
        <w:spacing w:line="360" w:lineRule="auto"/>
        <w:jc w:val="both"/>
        <w:rPr>
          <w:rFonts w:ascii="Palatino Linotype" w:hAnsi="Palatino Linotype"/>
        </w:rPr>
      </w:pPr>
    </w:p>
    <w:p w:rsidR="00204481" w:rsidRPr="00F116D4" w:rsidRDefault="00CB3840" w:rsidP="00C804A8">
      <w:pPr>
        <w:spacing w:line="360" w:lineRule="auto"/>
        <w:jc w:val="both"/>
        <w:rPr>
          <w:rFonts w:ascii="Palatino Linotype" w:hAnsi="Palatino Linotype"/>
        </w:rPr>
      </w:pPr>
      <w:r w:rsidRPr="00F116D4">
        <w:rPr>
          <w:rFonts w:ascii="Palatino Linotype" w:hAnsi="Palatino Linotype"/>
        </w:rPr>
        <w:t xml:space="preserve">Ante ello, es importante señalar que se omite el estudio de la naturaleza jurídica de la información pública solicitada, en virtud de que </w:t>
      </w:r>
      <w:r w:rsidRPr="00F116D4">
        <w:rPr>
          <w:rFonts w:ascii="Palatino Linotype" w:hAnsi="Palatino Linotype"/>
          <w:b/>
        </w:rPr>
        <w:t xml:space="preserve">EL SUJETO OBLIGADO </w:t>
      </w:r>
      <w:r w:rsidRPr="00F116D4">
        <w:rPr>
          <w:rFonts w:ascii="Palatino Linotype" w:hAnsi="Palatino Linotype"/>
        </w:rPr>
        <w:t xml:space="preserve">mediante respuesta hizo del conocimiento de la particular documentos elaborados en los que preciso la fecha y código de ingreso; así como, los grados académicos y escuelas que lo otorgan y por último los códigos </w:t>
      </w:r>
      <w:r w:rsidR="00514CC5" w:rsidRPr="00F116D4">
        <w:rPr>
          <w:rFonts w:ascii="Palatino Linotype" w:hAnsi="Palatino Linotype"/>
        </w:rPr>
        <w:t>que ha ostentado dicha servidora pública</w:t>
      </w:r>
      <w:r w:rsidRPr="00F116D4">
        <w:rPr>
          <w:rFonts w:ascii="Palatino Linotype" w:hAnsi="Palatino Linotype"/>
        </w:rPr>
        <w:t xml:space="preserve">; por lo que, acepta mediante su respuesta que dicha información la genera, posee y administra, en ejercicio de sus funciones de derecho público. </w:t>
      </w:r>
    </w:p>
    <w:p w:rsidR="00204481" w:rsidRPr="00F116D4" w:rsidRDefault="00204481" w:rsidP="00C804A8">
      <w:pPr>
        <w:spacing w:line="360" w:lineRule="auto"/>
        <w:jc w:val="both"/>
        <w:rPr>
          <w:rFonts w:ascii="Palatino Linotype" w:hAnsi="Palatino Linotype"/>
        </w:rPr>
      </w:pPr>
    </w:p>
    <w:p w:rsidR="00CB3840" w:rsidRPr="00F116D4" w:rsidRDefault="00CB3840" w:rsidP="00CB3840">
      <w:pPr>
        <w:autoSpaceDE w:val="0"/>
        <w:autoSpaceDN w:val="0"/>
        <w:adjustRightInd w:val="0"/>
        <w:spacing w:before="100" w:beforeAutospacing="1" w:after="100" w:afterAutospacing="1" w:line="360" w:lineRule="auto"/>
        <w:jc w:val="both"/>
        <w:rPr>
          <w:rFonts w:ascii="Palatino Linotype" w:hAnsi="Palatino Linotype" w:cs="Arial"/>
          <w:color w:val="000000"/>
        </w:rPr>
      </w:pPr>
      <w:r w:rsidRPr="00F116D4">
        <w:rPr>
          <w:rFonts w:ascii="Palatino Linotype" w:hAnsi="Palatino Linotype" w:cs="Arial"/>
          <w:color w:val="000000"/>
        </w:rPr>
        <w:t xml:space="preserve">Sin embargo, el hecho de que </w:t>
      </w:r>
      <w:r w:rsidRPr="00F116D4">
        <w:rPr>
          <w:rFonts w:ascii="Palatino Linotype" w:hAnsi="Palatino Linotype" w:cs="Arial"/>
          <w:b/>
          <w:color w:val="000000"/>
        </w:rPr>
        <w:t xml:space="preserve">EL SUJETO OBLIGADO </w:t>
      </w:r>
      <w:r w:rsidRPr="00F116D4">
        <w:rPr>
          <w:rFonts w:ascii="Palatino Linotype" w:hAnsi="Palatino Linotype" w:cs="Arial"/>
          <w:color w:val="000000"/>
        </w:rPr>
        <w:t xml:space="preserve">haya asumido contar con la información pública solicitada, es que se actualiza el supuesto jurídico, previsto en el artículo 12 de la Ley de Transparencia y Acceso a la Información Pública del Estado de México y Municipios. </w:t>
      </w:r>
    </w:p>
    <w:p w:rsidR="00CB3840" w:rsidRPr="00F116D4" w:rsidRDefault="00CB3840" w:rsidP="00CB3840">
      <w:pPr>
        <w:ind w:left="851" w:right="901"/>
        <w:jc w:val="both"/>
        <w:rPr>
          <w:rFonts w:ascii="Palatino Linotype" w:hAnsi="Palatino Linotype"/>
          <w:color w:val="222222"/>
          <w:lang w:eastAsia="es-MX"/>
        </w:rPr>
      </w:pPr>
      <w:r w:rsidRPr="00F116D4">
        <w:rPr>
          <w:rFonts w:ascii="Palatino Linotype" w:hAnsi="Palatino Linotype"/>
          <w:i/>
          <w:iCs/>
          <w:color w:val="222222"/>
          <w:sz w:val="22"/>
          <w:szCs w:val="22"/>
          <w:lang w:eastAsia="es-MX"/>
        </w:rPr>
        <w:t>“</w:t>
      </w:r>
      <w:r w:rsidRPr="00F116D4">
        <w:rPr>
          <w:rFonts w:ascii="Palatino Linotype" w:hAnsi="Palatino Linotype"/>
          <w:b/>
          <w:bCs/>
          <w:i/>
          <w:iCs/>
          <w:color w:val="222222"/>
          <w:sz w:val="22"/>
          <w:szCs w:val="22"/>
          <w:lang w:eastAsia="es-MX"/>
        </w:rPr>
        <w:t>Artículo 12.</w:t>
      </w:r>
      <w:r w:rsidRPr="00F116D4">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CB3840" w:rsidRPr="00F116D4" w:rsidRDefault="00CB3840" w:rsidP="00CB3840">
      <w:pPr>
        <w:ind w:left="851" w:right="901"/>
        <w:jc w:val="both"/>
        <w:rPr>
          <w:rFonts w:ascii="Palatino Linotype" w:hAnsi="Palatino Linotype"/>
          <w:i/>
          <w:iCs/>
          <w:color w:val="222222"/>
          <w:sz w:val="22"/>
          <w:szCs w:val="22"/>
          <w:lang w:eastAsia="es-MX"/>
        </w:rPr>
      </w:pPr>
      <w:r w:rsidRPr="00F116D4">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B3840" w:rsidRPr="00F116D4" w:rsidRDefault="00CB3840" w:rsidP="00CB3840">
      <w:pPr>
        <w:shd w:val="clear" w:color="auto" w:fill="FFFFFF"/>
        <w:ind w:left="851" w:right="902"/>
        <w:jc w:val="both"/>
        <w:rPr>
          <w:rFonts w:ascii="Palatino Linotype" w:hAnsi="Palatino Linotype"/>
          <w:color w:val="222222"/>
          <w:lang w:eastAsia="es-MX"/>
        </w:rPr>
      </w:pPr>
    </w:p>
    <w:p w:rsidR="00CB3840" w:rsidRPr="00F116D4" w:rsidRDefault="00CB3840" w:rsidP="00CB3840">
      <w:pPr>
        <w:spacing w:line="360" w:lineRule="auto"/>
        <w:jc w:val="both"/>
        <w:rPr>
          <w:rFonts w:ascii="Palatino Linotype" w:hAnsi="Palatino Linotype"/>
          <w:color w:val="222222"/>
          <w:lang w:eastAsia="es-MX"/>
        </w:rPr>
      </w:pPr>
      <w:r w:rsidRPr="00F116D4">
        <w:rPr>
          <w:rFonts w:ascii="Palatino Linotype" w:hAnsi="Palatino Linotype"/>
          <w:color w:val="222222"/>
          <w:lang w:eastAsia="es-MX"/>
        </w:rPr>
        <w:t>Así, el estudio de la naturaleza jurídica de la información pública solicitada, tiene por objeto determinar si ésta la genera, posee o administra </w:t>
      </w:r>
      <w:r w:rsidRPr="00F116D4">
        <w:rPr>
          <w:rFonts w:ascii="Palatino Linotype" w:hAnsi="Palatino Linotype"/>
          <w:b/>
          <w:bCs/>
          <w:color w:val="222222"/>
          <w:lang w:eastAsia="es-MX"/>
        </w:rPr>
        <w:t>EL SUJETO OBLIGADO</w:t>
      </w:r>
      <w:r w:rsidRPr="00F116D4">
        <w:rPr>
          <w:rFonts w:ascii="Palatino Linotype" w:hAnsi="Palatino Linotype"/>
          <w:color w:val="222222"/>
          <w:lang w:eastAsia="es-MX"/>
        </w:rPr>
        <w:t xml:space="preserve">; sin embargo, en aquellos casos en que éste la asume, a nada práctico nos conduciría su </w:t>
      </w:r>
      <w:r w:rsidRPr="00F116D4">
        <w:rPr>
          <w:rFonts w:ascii="Palatino Linotype" w:hAnsi="Palatino Linotype"/>
          <w:color w:val="222222"/>
          <w:lang w:eastAsia="es-MX"/>
        </w:rPr>
        <w:lastRenderedPageBreak/>
        <w:t>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CB3840" w:rsidRPr="00F116D4" w:rsidRDefault="00CB3840" w:rsidP="00C804A8">
      <w:pPr>
        <w:spacing w:line="360" w:lineRule="auto"/>
        <w:jc w:val="both"/>
        <w:rPr>
          <w:rFonts w:ascii="Palatino Linotype" w:hAnsi="Palatino Linotype"/>
        </w:rPr>
      </w:pPr>
    </w:p>
    <w:p w:rsidR="000C4727" w:rsidRPr="00F116D4" w:rsidRDefault="00282201" w:rsidP="00C804A8">
      <w:pPr>
        <w:spacing w:line="360" w:lineRule="auto"/>
        <w:jc w:val="both"/>
        <w:rPr>
          <w:rFonts w:ascii="Palatino Linotype" w:hAnsi="Palatino Linotype"/>
        </w:rPr>
      </w:pPr>
      <w:r w:rsidRPr="00F116D4">
        <w:rPr>
          <w:rFonts w:ascii="Palatino Linotype" w:hAnsi="Palatino Linotype"/>
        </w:rPr>
        <w:t xml:space="preserve">Es así que, resulta conveniente traer a contexto </w:t>
      </w:r>
      <w:r w:rsidR="00B9421F" w:rsidRPr="00F116D4">
        <w:rPr>
          <w:rFonts w:ascii="Palatino Linotype" w:hAnsi="Palatino Linotype"/>
        </w:rPr>
        <w:t>el</w:t>
      </w:r>
      <w:r w:rsidR="00476D13" w:rsidRPr="00F116D4">
        <w:rPr>
          <w:rFonts w:ascii="Palatino Linotype" w:hAnsi="Palatino Linotype"/>
        </w:rPr>
        <w:t xml:space="preserve"> objetivo</w:t>
      </w:r>
      <w:r w:rsidR="00B9421F" w:rsidRPr="00F116D4">
        <w:rPr>
          <w:rStyle w:val="Refdenotaalpie"/>
          <w:rFonts w:ascii="Palatino Linotype" w:hAnsi="Palatino Linotype"/>
        </w:rPr>
        <w:footnoteReference w:id="1"/>
      </w:r>
      <w:r w:rsidR="00476D13" w:rsidRPr="00F116D4">
        <w:rPr>
          <w:rFonts w:ascii="Palatino Linotype" w:hAnsi="Palatino Linotype"/>
        </w:rPr>
        <w:t xml:space="preserve"> de</w:t>
      </w:r>
      <w:r w:rsidR="00BC5E55" w:rsidRPr="00F116D4">
        <w:rPr>
          <w:rFonts w:ascii="Palatino Linotype" w:hAnsi="Palatino Linotype"/>
        </w:rPr>
        <w:t xml:space="preserve"> la</w:t>
      </w:r>
      <w:r w:rsidR="00476D13" w:rsidRPr="00F116D4">
        <w:rPr>
          <w:rFonts w:ascii="Palatino Linotype" w:hAnsi="Palatino Linotype"/>
        </w:rPr>
        <w:t xml:space="preserve"> </w:t>
      </w:r>
      <w:r w:rsidR="00BC5E55" w:rsidRPr="00F116D4">
        <w:rPr>
          <w:rFonts w:ascii="Palatino Linotype" w:hAnsi="Palatino Linotype"/>
        </w:rPr>
        <w:t xml:space="preserve">Subdirección </w:t>
      </w:r>
      <w:r w:rsidR="00476D13" w:rsidRPr="00F116D4">
        <w:rPr>
          <w:rFonts w:ascii="Palatino Linotype" w:hAnsi="Palatino Linotype"/>
        </w:rPr>
        <w:t>de Recursos Humanos, de conformidad con el Manual General de Organización del Instituto de Salud del Estado de México,</w:t>
      </w:r>
      <w:r w:rsidR="00B9421F" w:rsidRPr="00F116D4">
        <w:rPr>
          <w:rFonts w:ascii="Palatino Linotype" w:hAnsi="Palatino Linotype"/>
        </w:rPr>
        <w:t xml:space="preserve"> mismo que consiste en</w:t>
      </w:r>
      <w:r w:rsidR="00476D13" w:rsidRPr="00F116D4">
        <w:rPr>
          <w:rFonts w:ascii="Palatino Linotype" w:hAnsi="Palatino Linotype"/>
        </w:rPr>
        <w:t xml:space="preserve"> </w:t>
      </w:r>
      <w:r w:rsidR="00BC5E55" w:rsidRPr="00F116D4">
        <w:rPr>
          <w:rFonts w:ascii="Palatino Linotype" w:hAnsi="Palatino Linotype"/>
          <w:b/>
        </w:rPr>
        <w:t xml:space="preserve">normar, desarrollar, </w:t>
      </w:r>
      <w:r w:rsidR="000C4727" w:rsidRPr="00F116D4">
        <w:rPr>
          <w:rFonts w:ascii="Palatino Linotype" w:hAnsi="Palatino Linotype"/>
          <w:b/>
        </w:rPr>
        <w:t>aplicar</w:t>
      </w:r>
      <w:r w:rsidR="00BC5E55" w:rsidRPr="00F116D4">
        <w:rPr>
          <w:rFonts w:ascii="Palatino Linotype" w:hAnsi="Palatino Linotype"/>
          <w:b/>
        </w:rPr>
        <w:t>, coordinar y controlar el plan estratégico institucional en materia de recursos humanos</w:t>
      </w:r>
      <w:r w:rsidR="00BC5E55" w:rsidRPr="00F116D4">
        <w:rPr>
          <w:rFonts w:ascii="Palatino Linotype" w:hAnsi="Palatino Linotype"/>
        </w:rPr>
        <w:t xml:space="preserve">, </w:t>
      </w:r>
      <w:r w:rsidR="000C4727" w:rsidRPr="00F116D4">
        <w:rPr>
          <w:rFonts w:ascii="Palatino Linotype" w:hAnsi="Palatino Linotype"/>
        </w:rPr>
        <w:t>la normatividad laboral y las relaciones de trabajo, que garanticen los derechos de los trabajadores y propicien el ejercicio honesto y eficiente de sus funciones, para contribuir a la consecución de los objetivos del Instituto</w:t>
      </w:r>
      <w:r w:rsidR="00476D13" w:rsidRPr="00F116D4">
        <w:rPr>
          <w:rFonts w:ascii="Palatino Linotype" w:hAnsi="Palatino Linotype"/>
        </w:rPr>
        <w:t xml:space="preserve">. </w:t>
      </w:r>
    </w:p>
    <w:p w:rsidR="000C4727" w:rsidRPr="00F116D4" w:rsidRDefault="000C4727" w:rsidP="00C804A8">
      <w:pPr>
        <w:spacing w:line="360" w:lineRule="auto"/>
        <w:jc w:val="both"/>
        <w:rPr>
          <w:rFonts w:ascii="Palatino Linotype" w:hAnsi="Palatino Linotype"/>
        </w:rPr>
      </w:pPr>
    </w:p>
    <w:p w:rsidR="00B9421F" w:rsidRPr="00F116D4" w:rsidRDefault="00476D13" w:rsidP="00C804A8">
      <w:pPr>
        <w:spacing w:line="360" w:lineRule="auto"/>
        <w:jc w:val="both"/>
        <w:rPr>
          <w:rFonts w:ascii="Palatino Linotype" w:hAnsi="Palatino Linotype"/>
        </w:rPr>
      </w:pPr>
      <w:r w:rsidRPr="00F116D4">
        <w:rPr>
          <w:rFonts w:ascii="Palatino Linotype" w:hAnsi="Palatino Linotype"/>
        </w:rPr>
        <w:t xml:space="preserve">En este sentido, </w:t>
      </w:r>
      <w:r w:rsidR="000C4727" w:rsidRPr="00F116D4">
        <w:rPr>
          <w:rFonts w:ascii="Palatino Linotype" w:hAnsi="Palatino Linotype"/>
        </w:rPr>
        <w:t xml:space="preserve">dentro de las funciones de dicha Subdirección </w:t>
      </w:r>
      <w:r w:rsidR="00BC5E55" w:rsidRPr="00F116D4">
        <w:rPr>
          <w:rFonts w:ascii="Palatino Linotype" w:hAnsi="Palatino Linotype"/>
        </w:rPr>
        <w:t xml:space="preserve">se encuentra la </w:t>
      </w:r>
      <w:r w:rsidR="000C4727" w:rsidRPr="00F116D4">
        <w:rPr>
          <w:rFonts w:ascii="Palatino Linotype" w:hAnsi="Palatino Linotype"/>
        </w:rPr>
        <w:t xml:space="preserve">de </w:t>
      </w:r>
      <w:r w:rsidR="00433DE5" w:rsidRPr="00F116D4">
        <w:rPr>
          <w:rFonts w:ascii="Palatino Linotype" w:hAnsi="Palatino Linotype"/>
          <w:b/>
        </w:rPr>
        <w:t xml:space="preserve">operar y vigilar la correcta aplicación del sistema </w:t>
      </w:r>
      <w:proofErr w:type="spellStart"/>
      <w:r w:rsidR="00433DE5" w:rsidRPr="00F116D4">
        <w:rPr>
          <w:rFonts w:ascii="Palatino Linotype" w:hAnsi="Palatino Linotype"/>
          <w:b/>
        </w:rPr>
        <w:t>escalafonario</w:t>
      </w:r>
      <w:proofErr w:type="spellEnd"/>
      <w:r w:rsidR="00433DE5" w:rsidRPr="00F116D4">
        <w:rPr>
          <w:rFonts w:ascii="Palatino Linotype" w:hAnsi="Palatino Linotype"/>
          <w:b/>
        </w:rPr>
        <w:t xml:space="preserve"> del Instituto</w:t>
      </w:r>
      <w:r w:rsidR="00433DE5" w:rsidRPr="00F116D4">
        <w:rPr>
          <w:rFonts w:ascii="Palatino Linotype" w:hAnsi="Palatino Linotype"/>
        </w:rPr>
        <w:t xml:space="preserve">, utilizándolo como </w:t>
      </w:r>
      <w:r w:rsidR="00B9421F" w:rsidRPr="00F116D4">
        <w:rPr>
          <w:rFonts w:ascii="Palatino Linotype" w:hAnsi="Palatino Linotype"/>
        </w:rPr>
        <w:t xml:space="preserve">la </w:t>
      </w:r>
      <w:r w:rsidR="00433DE5" w:rsidRPr="00F116D4">
        <w:rPr>
          <w:rFonts w:ascii="Palatino Linotype" w:hAnsi="Palatino Linotype"/>
        </w:rPr>
        <w:t>base para la determinación de as</w:t>
      </w:r>
      <w:r w:rsidR="00B9421F" w:rsidRPr="00F116D4">
        <w:rPr>
          <w:rFonts w:ascii="Palatino Linotype" w:hAnsi="Palatino Linotype"/>
        </w:rPr>
        <w:t xml:space="preserve">censos del personal; tal y como, </w:t>
      </w:r>
      <w:r w:rsidR="00433DE5" w:rsidRPr="00F116D4">
        <w:rPr>
          <w:rFonts w:ascii="Palatino Linotype" w:hAnsi="Palatino Linotype"/>
        </w:rPr>
        <w:t>se puede observar de las imágenes insertas</w:t>
      </w:r>
      <w:r w:rsidR="00B9421F" w:rsidRPr="00F116D4">
        <w:rPr>
          <w:rFonts w:ascii="Palatino Linotype" w:hAnsi="Palatino Linotype"/>
        </w:rPr>
        <w:t xml:space="preserve"> a continuación</w:t>
      </w:r>
      <w:r w:rsidR="00433DE5" w:rsidRPr="00F116D4">
        <w:rPr>
          <w:rFonts w:ascii="Palatino Linotype" w:hAnsi="Palatino Linotype"/>
        </w:rPr>
        <w:t>:</w:t>
      </w:r>
    </w:p>
    <w:p w:rsidR="00476D13" w:rsidRPr="00F116D4" w:rsidRDefault="00B9421F" w:rsidP="00C804A8">
      <w:pPr>
        <w:spacing w:line="360" w:lineRule="auto"/>
        <w:jc w:val="both"/>
        <w:rPr>
          <w:rFonts w:ascii="Palatino Linotype" w:hAnsi="Palatino Linotype"/>
        </w:rPr>
      </w:pPr>
      <w:r w:rsidRPr="00F116D4">
        <w:rPr>
          <w:rFonts w:ascii="Palatino Linotype" w:hAnsi="Palatino Linotype"/>
          <w:noProof/>
          <w:lang w:eastAsia="es-MX"/>
        </w:rPr>
        <mc:AlternateContent>
          <mc:Choice Requires="wps">
            <w:drawing>
              <wp:anchor distT="0" distB="0" distL="114300" distR="114300" simplePos="0" relativeHeight="251696128" behindDoc="0" locked="0" layoutInCell="1" allowOverlap="1">
                <wp:simplePos x="0" y="0"/>
                <wp:positionH relativeFrom="margin">
                  <wp:posOffset>25096</wp:posOffset>
                </wp:positionH>
                <wp:positionV relativeFrom="paragraph">
                  <wp:posOffset>56653</wp:posOffset>
                </wp:positionV>
                <wp:extent cx="5661329" cy="898497"/>
                <wp:effectExtent l="38100" t="38100" r="73025" b="92710"/>
                <wp:wrapNone/>
                <wp:docPr id="4" name="Conector recto 4"/>
                <wp:cNvGraphicFramePr/>
                <a:graphic xmlns:a="http://schemas.openxmlformats.org/drawingml/2006/main">
                  <a:graphicData uri="http://schemas.microsoft.com/office/word/2010/wordprocessingShape">
                    <wps:wsp>
                      <wps:cNvCnPr/>
                      <wps:spPr>
                        <a:xfrm>
                          <a:off x="0" y="0"/>
                          <a:ext cx="5661329" cy="89849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0C9CE" id="Conector recto 4"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4.45pt" to="447.75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" strokecolor="#4f81bd [3204]" strokeweight="2pt">
                <v:shadow on="t" color="black" opacity="24903f" origin=",.5" offset="0,.55556mm"/>
                <w10:wrap anchorx="margin"/>
              </v:line>
            </w:pict>
          </mc:Fallback>
        </mc:AlternateContent>
      </w:r>
    </w:p>
    <w:p w:rsidR="00C804A8" w:rsidRPr="00F116D4" w:rsidRDefault="00433DE5" w:rsidP="00323F80">
      <w:pPr>
        <w:widowControl w:val="0"/>
        <w:autoSpaceDE w:val="0"/>
        <w:autoSpaceDN w:val="0"/>
        <w:adjustRightInd w:val="0"/>
        <w:spacing w:before="200" w:after="200" w:line="360" w:lineRule="auto"/>
        <w:jc w:val="both"/>
        <w:rPr>
          <w:rFonts w:ascii="Palatino Linotype" w:hAnsi="Palatino Linotype"/>
        </w:rPr>
      </w:pPr>
      <w:r w:rsidRPr="00F116D4">
        <w:rPr>
          <w:noProof/>
          <w:lang w:eastAsia="es-MX"/>
        </w:rPr>
        <w:lastRenderedPageBreak/>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1381704</wp:posOffset>
                </wp:positionV>
                <wp:extent cx="5448300" cy="715617"/>
                <wp:effectExtent l="57150" t="19050" r="76200" b="104140"/>
                <wp:wrapNone/>
                <wp:docPr id="43" name="Rectángulo 43"/>
                <wp:cNvGraphicFramePr/>
                <a:graphic xmlns:a="http://schemas.openxmlformats.org/drawingml/2006/main">
                  <a:graphicData uri="http://schemas.microsoft.com/office/word/2010/wordprocessingShape">
                    <wps:wsp>
                      <wps:cNvSpPr/>
                      <wps:spPr>
                        <a:xfrm>
                          <a:off x="0" y="0"/>
                          <a:ext cx="5448300" cy="71561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2AD24" id="Rectángulo 43" o:spid="_x0000_s1026" style="position:absolute;margin-left:0;margin-top:108.8pt;width:429pt;height:56.3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" filled="f" strokecolor="red" strokeweight="1.5pt">
                <v:shadow on="t" color="black" opacity="22937f" origin=",.5" offset="0,.63889mm"/>
                <w10:wrap anchorx="margin"/>
              </v:rect>
            </w:pict>
          </mc:Fallback>
        </mc:AlternateContent>
      </w:r>
      <w:r w:rsidR="000C4727" w:rsidRPr="00F116D4">
        <w:rPr>
          <w:noProof/>
          <w:lang w:eastAsia="es-MX"/>
        </w:rPr>
        <w:drawing>
          <wp:inline distT="0" distB="0" distL="0" distR="0" wp14:anchorId="465AD086" wp14:editId="12285451">
            <wp:extent cx="5655408" cy="7203882"/>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247" t="28650" r="32244" b="5866"/>
                    <a:stretch/>
                  </pic:blipFill>
                  <pic:spPr bwMode="auto">
                    <a:xfrm>
                      <a:off x="0" y="0"/>
                      <a:ext cx="5675575" cy="7229571"/>
                    </a:xfrm>
                    <a:prstGeom prst="rect">
                      <a:avLst/>
                    </a:prstGeom>
                    <a:ln>
                      <a:noFill/>
                    </a:ln>
                    <a:extLst>
                      <a:ext uri="{53640926-AAD7-44D8-BBD7-CCE9431645EC}">
                        <a14:shadowObscured xmlns:a14="http://schemas.microsoft.com/office/drawing/2010/main"/>
                      </a:ext>
                    </a:extLst>
                  </pic:spPr>
                </pic:pic>
              </a:graphicData>
            </a:graphic>
          </wp:inline>
        </w:drawing>
      </w:r>
    </w:p>
    <w:p w:rsidR="00321D46" w:rsidRPr="00F116D4" w:rsidRDefault="00433DE5" w:rsidP="00401C9B">
      <w:pPr>
        <w:widowControl w:val="0"/>
        <w:autoSpaceDE w:val="0"/>
        <w:autoSpaceDN w:val="0"/>
        <w:adjustRightInd w:val="0"/>
        <w:spacing w:before="240" w:after="240" w:line="360" w:lineRule="auto"/>
        <w:jc w:val="both"/>
        <w:rPr>
          <w:rFonts w:ascii="Palatino Linotype" w:hAnsi="Palatino Linotype"/>
        </w:rPr>
      </w:pPr>
      <w:r w:rsidRPr="00F116D4">
        <w:rPr>
          <w:noProof/>
          <w:lang w:eastAsia="es-MX"/>
        </w:rPr>
        <w:lastRenderedPageBreak/>
        <mc:AlternateContent>
          <mc:Choice Requires="wps">
            <w:drawing>
              <wp:anchor distT="0" distB="0" distL="114300" distR="114300" simplePos="0" relativeHeight="251693056" behindDoc="0" locked="0" layoutInCell="1" allowOverlap="1">
                <wp:simplePos x="0" y="0"/>
                <wp:positionH relativeFrom="column">
                  <wp:posOffset>15240</wp:posOffset>
                </wp:positionH>
                <wp:positionV relativeFrom="paragraph">
                  <wp:posOffset>3482340</wp:posOffset>
                </wp:positionV>
                <wp:extent cx="5610225" cy="409575"/>
                <wp:effectExtent l="57150" t="19050" r="85725" b="104775"/>
                <wp:wrapNone/>
                <wp:docPr id="42" name="Rectángulo 42"/>
                <wp:cNvGraphicFramePr/>
                <a:graphic xmlns:a="http://schemas.openxmlformats.org/drawingml/2006/main">
                  <a:graphicData uri="http://schemas.microsoft.com/office/word/2010/wordprocessingShape">
                    <wps:wsp>
                      <wps:cNvSpPr/>
                      <wps:spPr>
                        <a:xfrm>
                          <a:off x="0" y="0"/>
                          <a:ext cx="5610225" cy="4095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2FA7C" id="Rectángulo 42" o:spid="_x0000_s1026" style="position:absolute;margin-left:1.2pt;margin-top:274.2pt;width:441.75pt;height:32.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" filled="f" strokecolor="red" strokeweight="1.5pt">
                <v:shadow on="t" color="black" opacity="22937f" origin=",.5" offset="0,.63889mm"/>
              </v:rect>
            </w:pict>
          </mc:Fallback>
        </mc:AlternateContent>
      </w:r>
      <w:r w:rsidR="000C4727" w:rsidRPr="00F116D4">
        <w:rPr>
          <w:noProof/>
          <w:lang w:eastAsia="es-MX"/>
        </w:rPr>
        <w:drawing>
          <wp:inline distT="0" distB="0" distL="0" distR="0" wp14:anchorId="551D2ABD" wp14:editId="15BF2579">
            <wp:extent cx="5724525" cy="755332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549" t="10232" r="34054" b="4989"/>
                    <a:stretch/>
                  </pic:blipFill>
                  <pic:spPr bwMode="auto">
                    <a:xfrm>
                      <a:off x="0" y="0"/>
                      <a:ext cx="5724525" cy="7553325"/>
                    </a:xfrm>
                    <a:prstGeom prst="rect">
                      <a:avLst/>
                    </a:prstGeom>
                    <a:ln>
                      <a:noFill/>
                    </a:ln>
                    <a:extLst>
                      <a:ext uri="{53640926-AAD7-44D8-BBD7-CCE9431645EC}">
                        <a14:shadowObscured xmlns:a14="http://schemas.microsoft.com/office/drawing/2010/main"/>
                      </a:ext>
                    </a:extLst>
                  </pic:spPr>
                </pic:pic>
              </a:graphicData>
            </a:graphic>
          </wp:inline>
        </w:drawing>
      </w:r>
    </w:p>
    <w:p w:rsidR="000C4727" w:rsidRPr="00F116D4" w:rsidRDefault="00433DE5" w:rsidP="00401C9B">
      <w:pPr>
        <w:widowControl w:val="0"/>
        <w:autoSpaceDE w:val="0"/>
        <w:autoSpaceDN w:val="0"/>
        <w:adjustRightInd w:val="0"/>
        <w:spacing w:before="240" w:after="240" w:line="360" w:lineRule="auto"/>
        <w:jc w:val="both"/>
        <w:rPr>
          <w:rFonts w:ascii="Palatino Linotype" w:hAnsi="Palatino Linotype"/>
        </w:rPr>
      </w:pPr>
      <w:r w:rsidRPr="00F116D4">
        <w:rPr>
          <w:rFonts w:ascii="Palatino Linotype" w:hAnsi="Palatino Linotype"/>
        </w:rPr>
        <w:lastRenderedPageBreak/>
        <w:t xml:space="preserve">Por lo anterior y dado que </w:t>
      </w:r>
      <w:r w:rsidRPr="00F116D4">
        <w:rPr>
          <w:rFonts w:ascii="Palatino Linotype" w:hAnsi="Palatino Linotype"/>
          <w:b/>
        </w:rPr>
        <w:t>EL SUJETO OBLIGADO</w:t>
      </w:r>
      <w:r w:rsidRPr="00F116D4">
        <w:rPr>
          <w:rFonts w:ascii="Palatino Linotype" w:hAnsi="Palatino Linotype"/>
        </w:rPr>
        <w:t xml:space="preserve"> informó que los códigos funcionales que ha ostentado la servidora público materia de la solicitud </w:t>
      </w:r>
      <w:r w:rsidR="00674132" w:rsidRPr="00F116D4">
        <w:rPr>
          <w:rFonts w:ascii="Palatino Linotype" w:hAnsi="Palatino Linotype"/>
        </w:rPr>
        <w:t xml:space="preserve">son </w:t>
      </w:r>
      <w:r w:rsidRPr="00F116D4">
        <w:rPr>
          <w:rFonts w:ascii="Palatino Linotype" w:hAnsi="Palatino Linotype"/>
          <w:i/>
        </w:rPr>
        <w:t xml:space="preserve">código </w:t>
      </w:r>
      <w:r w:rsidR="00674132" w:rsidRPr="00F116D4">
        <w:rPr>
          <w:rFonts w:ascii="Palatino Linotype" w:hAnsi="Palatino Linotype"/>
          <w:i/>
        </w:rPr>
        <w:t xml:space="preserve">“P050100”, código “CF41012” </w:t>
      </w:r>
      <w:r w:rsidR="00674132" w:rsidRPr="00F116D4">
        <w:rPr>
          <w:rFonts w:ascii="Palatino Linotype" w:hAnsi="Palatino Linotype"/>
        </w:rPr>
        <w:t xml:space="preserve">y actualmente el </w:t>
      </w:r>
      <w:r w:rsidR="00674132" w:rsidRPr="00F116D4">
        <w:rPr>
          <w:rFonts w:ascii="Palatino Linotype" w:hAnsi="Palatino Linotype"/>
          <w:i/>
        </w:rPr>
        <w:t>código “</w:t>
      </w:r>
      <w:r w:rsidRPr="00F116D4">
        <w:rPr>
          <w:rFonts w:ascii="Palatino Linotype" w:hAnsi="Palatino Linotype"/>
          <w:i/>
        </w:rPr>
        <w:t>CF41013</w:t>
      </w:r>
      <w:r w:rsidR="00674132" w:rsidRPr="00F116D4">
        <w:rPr>
          <w:rFonts w:ascii="Palatino Linotype" w:hAnsi="Palatino Linotype"/>
          <w:i/>
        </w:rPr>
        <w:t>”,</w:t>
      </w:r>
      <w:r w:rsidR="00674132" w:rsidRPr="00F116D4">
        <w:rPr>
          <w:rFonts w:ascii="Palatino Linotype" w:hAnsi="Palatino Linotype"/>
        </w:rPr>
        <w:t xml:space="preserve"> este Instituto procedió a realizar el estudio del marco jurídico aplicable a la contratación del personal a cargo del ISEM para así identificar cuáles son los requisitos solicitados al personal para ingresar a laborar. </w:t>
      </w:r>
    </w:p>
    <w:p w:rsidR="00674132" w:rsidRPr="00F116D4" w:rsidRDefault="00FB5A58" w:rsidP="00401C9B">
      <w:pPr>
        <w:widowControl w:val="0"/>
        <w:autoSpaceDE w:val="0"/>
        <w:autoSpaceDN w:val="0"/>
        <w:adjustRightInd w:val="0"/>
        <w:spacing w:before="240" w:after="240" w:line="360" w:lineRule="auto"/>
        <w:jc w:val="both"/>
        <w:rPr>
          <w:rFonts w:ascii="Palatino Linotype" w:hAnsi="Palatino Linotype"/>
        </w:rPr>
      </w:pPr>
      <w:r w:rsidRPr="00F116D4">
        <w:rPr>
          <w:rFonts w:ascii="Palatino Linotype" w:hAnsi="Palatino Linotype"/>
        </w:rPr>
        <w:t>Bajo este orden de ideas</w:t>
      </w:r>
      <w:r w:rsidR="00674132" w:rsidRPr="00F116D4">
        <w:rPr>
          <w:rFonts w:ascii="Palatino Linotype" w:hAnsi="Palatino Linotype"/>
        </w:rPr>
        <w:t>, primeramente, las Condiciones Generales de Trabajo de la Secretaría de Salud</w:t>
      </w:r>
      <w:r w:rsidR="00674132" w:rsidRPr="00F116D4">
        <w:rPr>
          <w:rStyle w:val="Refdenotaalpie"/>
          <w:rFonts w:ascii="Palatino Linotype" w:hAnsi="Palatino Linotype"/>
        </w:rPr>
        <w:footnoteReference w:id="2"/>
      </w:r>
      <w:r w:rsidR="00674132" w:rsidRPr="00F116D4">
        <w:rPr>
          <w:rFonts w:ascii="Palatino Linotype" w:hAnsi="Palatino Linotype"/>
        </w:rPr>
        <w:t>, señala en su artículo</w:t>
      </w:r>
      <w:r w:rsidRPr="00F116D4">
        <w:rPr>
          <w:rFonts w:ascii="Palatino Linotype" w:hAnsi="Palatino Linotype"/>
        </w:rPr>
        <w:t xml:space="preserve"> 9 los requisitos de admisión de</w:t>
      </w:r>
      <w:r w:rsidR="00674132" w:rsidRPr="00F116D4">
        <w:rPr>
          <w:rFonts w:ascii="Palatino Linotype" w:hAnsi="Palatino Linotype"/>
        </w:rPr>
        <w:t xml:space="preserve"> la siguiente manera: </w:t>
      </w:r>
    </w:p>
    <w:p w:rsidR="007E7DF6" w:rsidRPr="00F116D4" w:rsidRDefault="007E7DF6" w:rsidP="007E7DF6">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i/>
          <w:sz w:val="22"/>
        </w:rPr>
        <w:t>I.</w:t>
      </w:r>
      <w:r w:rsidRPr="00F116D4">
        <w:rPr>
          <w:rFonts w:ascii="Palatino Linotype" w:hAnsi="Palatino Linotype"/>
          <w:i/>
          <w:sz w:val="22"/>
        </w:rPr>
        <w:tab/>
        <w:t>Ser mayor de 16 años, y en el caso de manejo de fondos y valores, la edad mínima será de 18 años;</w:t>
      </w:r>
    </w:p>
    <w:p w:rsidR="007E7DF6" w:rsidRPr="00F116D4" w:rsidRDefault="007E7DF6" w:rsidP="007E7DF6">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i/>
          <w:sz w:val="22"/>
        </w:rPr>
        <w:t>II.</w:t>
      </w:r>
      <w:r w:rsidRPr="00F116D4">
        <w:rPr>
          <w:rFonts w:ascii="Palatino Linotype" w:hAnsi="Palatino Linotype"/>
          <w:i/>
          <w:sz w:val="22"/>
        </w:rPr>
        <w:tab/>
        <w:t>Presentar solicitud en la forma oficial que al efecto se determine;</w:t>
      </w:r>
    </w:p>
    <w:p w:rsidR="007E7DF6" w:rsidRPr="00F116D4" w:rsidRDefault="007E7DF6" w:rsidP="007E7DF6">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i/>
          <w:sz w:val="22"/>
        </w:rPr>
        <w:t>III.</w:t>
      </w:r>
      <w:r w:rsidRPr="00F116D4">
        <w:rPr>
          <w:rFonts w:ascii="Palatino Linotype" w:hAnsi="Palatino Linotype"/>
          <w:i/>
          <w:sz w:val="22"/>
        </w:rPr>
        <w:tab/>
        <w:t>Ser de nacionalidad mexicana, salvo el caso previsto en el artículo 9Q de la Ley;</w:t>
      </w:r>
    </w:p>
    <w:p w:rsidR="007E7DF6" w:rsidRPr="00F116D4" w:rsidRDefault="007E7DF6" w:rsidP="007E7DF6">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i/>
          <w:sz w:val="22"/>
        </w:rPr>
        <w:t>IV.</w:t>
      </w:r>
      <w:r w:rsidRPr="00F116D4">
        <w:rPr>
          <w:rFonts w:ascii="Palatino Linotype" w:hAnsi="Palatino Linotype"/>
          <w:i/>
          <w:sz w:val="22"/>
        </w:rPr>
        <w:tab/>
        <w:t>Los mayores de 18 años, deberán acreditar que dan cumplimiento o que estén cumpliendo con el Servicio Militar Nacional;</w:t>
      </w:r>
    </w:p>
    <w:p w:rsidR="007E7DF6" w:rsidRPr="00F116D4" w:rsidRDefault="007E7DF6" w:rsidP="007E7DF6">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i/>
          <w:sz w:val="22"/>
        </w:rPr>
        <w:t>V.</w:t>
      </w:r>
      <w:r w:rsidRPr="00F116D4">
        <w:rPr>
          <w:rFonts w:ascii="Palatino Linotype" w:hAnsi="Palatino Linotype"/>
          <w:i/>
          <w:sz w:val="22"/>
        </w:rPr>
        <w:tab/>
        <w:t>Constancia de no inhabilitación expedida por la Secretaría de la Función Pública;</w:t>
      </w:r>
    </w:p>
    <w:p w:rsidR="007E7DF6" w:rsidRPr="00F116D4" w:rsidRDefault="007E7DF6" w:rsidP="007E7DF6">
      <w:pPr>
        <w:widowControl w:val="0"/>
        <w:autoSpaceDE w:val="0"/>
        <w:autoSpaceDN w:val="0"/>
        <w:adjustRightInd w:val="0"/>
        <w:spacing w:before="240" w:after="240"/>
        <w:ind w:left="851" w:right="899"/>
        <w:jc w:val="both"/>
        <w:rPr>
          <w:rFonts w:ascii="Palatino Linotype" w:hAnsi="Palatino Linotype"/>
          <w:b/>
          <w:i/>
          <w:sz w:val="22"/>
        </w:rPr>
      </w:pPr>
      <w:r w:rsidRPr="00F116D4">
        <w:rPr>
          <w:rFonts w:ascii="Palatino Linotype" w:hAnsi="Palatino Linotype"/>
          <w:b/>
          <w:i/>
          <w:sz w:val="22"/>
        </w:rPr>
        <w:t>VI.</w:t>
      </w:r>
      <w:r w:rsidRPr="00F116D4">
        <w:rPr>
          <w:rFonts w:ascii="Palatino Linotype" w:hAnsi="Palatino Linotype"/>
          <w:b/>
          <w:i/>
          <w:sz w:val="22"/>
        </w:rPr>
        <w:tab/>
        <w:t>Tener la escolaridad o conocimientos y cubrir los requisitos específicos que señalan los Catálogos correspondientes;</w:t>
      </w:r>
    </w:p>
    <w:p w:rsidR="007E7DF6" w:rsidRPr="00F116D4" w:rsidRDefault="007E7DF6" w:rsidP="007E7DF6">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i/>
          <w:sz w:val="22"/>
        </w:rPr>
        <w:t>VII.</w:t>
      </w:r>
      <w:r w:rsidRPr="00F116D4">
        <w:rPr>
          <w:rFonts w:ascii="Palatino Linotype" w:hAnsi="Palatino Linotype"/>
          <w:i/>
          <w:sz w:val="22"/>
        </w:rPr>
        <w:tab/>
        <w:t>No haber sido separado de un empleo, cargo o comisión oficial por alguno de los motivos previstos en las fracciones I y V del artículo 46 de la Ley, con excepción de la renuncia, a no ser que por el tiempo transcurrido que no será menor de un año a partir de la causa de separación, el Titular estime que son de aceptarse sus servicios;</w:t>
      </w:r>
    </w:p>
    <w:p w:rsidR="007E7DF6" w:rsidRPr="00F116D4" w:rsidRDefault="007E7DF6" w:rsidP="007E7DF6">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i/>
          <w:sz w:val="22"/>
        </w:rPr>
        <w:lastRenderedPageBreak/>
        <w:t>VIII.</w:t>
      </w:r>
      <w:r w:rsidRPr="00F116D4">
        <w:rPr>
          <w:rFonts w:ascii="Palatino Linotype" w:hAnsi="Palatino Linotype"/>
          <w:i/>
          <w:sz w:val="22"/>
        </w:rPr>
        <w:tab/>
        <w:t>Poseer buena salud para el trabajo, lo que se comprobará con los exámenes en la forma que prevenga este ordenamiento. No será considerado como impedimento para el ingreso, el embarazo; y</w:t>
      </w:r>
    </w:p>
    <w:p w:rsidR="00674132" w:rsidRPr="00F116D4" w:rsidRDefault="007E7DF6" w:rsidP="007E7DF6">
      <w:pPr>
        <w:widowControl w:val="0"/>
        <w:autoSpaceDE w:val="0"/>
        <w:autoSpaceDN w:val="0"/>
        <w:adjustRightInd w:val="0"/>
        <w:spacing w:before="240" w:after="240"/>
        <w:ind w:left="851" w:right="899"/>
        <w:jc w:val="both"/>
        <w:rPr>
          <w:rFonts w:ascii="Palatino Linotype" w:hAnsi="Palatino Linotype"/>
          <w:b/>
          <w:i/>
          <w:sz w:val="22"/>
        </w:rPr>
      </w:pPr>
      <w:r w:rsidRPr="00F116D4">
        <w:rPr>
          <w:rFonts w:ascii="Palatino Linotype" w:hAnsi="Palatino Linotype"/>
          <w:b/>
          <w:i/>
          <w:sz w:val="22"/>
        </w:rPr>
        <w:t>IX.</w:t>
      </w:r>
      <w:r w:rsidRPr="00F116D4">
        <w:rPr>
          <w:rFonts w:ascii="Palatino Linotype" w:hAnsi="Palatino Linotype"/>
          <w:b/>
          <w:i/>
          <w:sz w:val="22"/>
        </w:rPr>
        <w:tab/>
        <w:t>Además de los anteriores requisitos, los aspirantes deberán sustentar y aprobar los exámenes que a juicio de la Secretaría se estimen necesarios para el desempeño del puesto.</w:t>
      </w:r>
    </w:p>
    <w:p w:rsidR="003030C0" w:rsidRPr="00F116D4" w:rsidRDefault="003030C0" w:rsidP="00FE6985">
      <w:pPr>
        <w:widowControl w:val="0"/>
        <w:autoSpaceDE w:val="0"/>
        <w:autoSpaceDN w:val="0"/>
        <w:adjustRightInd w:val="0"/>
        <w:spacing w:before="240" w:after="240" w:line="360" w:lineRule="auto"/>
        <w:jc w:val="both"/>
        <w:rPr>
          <w:rFonts w:ascii="Palatino Linotype" w:hAnsi="Palatino Linotype"/>
        </w:rPr>
      </w:pPr>
      <w:r w:rsidRPr="00F116D4">
        <w:rPr>
          <w:rFonts w:ascii="Palatino Linotype" w:hAnsi="Palatino Linotype"/>
        </w:rPr>
        <w:t xml:space="preserve">Además, en el Manual de Procedimientos para Alta y Pago del Personal de las Unidades Aplicativas del ISEM, se tiene que en Procedimiento 1, relativo a la Contratación de Personal Federal y Estatal, señala que el Jefe de Recursos Humanos de la Unidad Aplicativa deberá cumplir con los documentos requeridos en el cuadro siguiente para llevar a cabo el trámite de alta de personal en fecha asignada: </w:t>
      </w:r>
    </w:p>
    <w:p w:rsidR="003030C0" w:rsidRPr="00F116D4" w:rsidRDefault="003030C0" w:rsidP="00FE6985">
      <w:pPr>
        <w:widowControl w:val="0"/>
        <w:autoSpaceDE w:val="0"/>
        <w:autoSpaceDN w:val="0"/>
        <w:adjustRightInd w:val="0"/>
        <w:spacing w:before="240" w:after="240" w:line="360" w:lineRule="auto"/>
        <w:jc w:val="both"/>
        <w:rPr>
          <w:rFonts w:ascii="Palatino Linotype" w:hAnsi="Palatino Linotype"/>
        </w:rPr>
      </w:pPr>
      <w:r w:rsidRPr="00F116D4">
        <w:rPr>
          <w:noProof/>
          <w:lang w:eastAsia="es-MX"/>
        </w:rPr>
        <mc:AlternateContent>
          <mc:Choice Requires="wps">
            <w:drawing>
              <wp:anchor distT="0" distB="0" distL="114300" distR="114300" simplePos="0" relativeHeight="251697152" behindDoc="0" locked="0" layoutInCell="1" allowOverlap="1">
                <wp:simplePos x="0" y="0"/>
                <wp:positionH relativeFrom="margin">
                  <wp:align>right</wp:align>
                </wp:positionH>
                <wp:positionV relativeFrom="paragraph">
                  <wp:posOffset>658053</wp:posOffset>
                </wp:positionV>
                <wp:extent cx="5557962" cy="731520"/>
                <wp:effectExtent l="57150" t="19050" r="81280" b="87630"/>
                <wp:wrapNone/>
                <wp:docPr id="7" name="Rectángulo 7"/>
                <wp:cNvGraphicFramePr/>
                <a:graphic xmlns:a="http://schemas.openxmlformats.org/drawingml/2006/main">
                  <a:graphicData uri="http://schemas.microsoft.com/office/word/2010/wordprocessingShape">
                    <wps:wsp>
                      <wps:cNvSpPr/>
                      <wps:spPr>
                        <a:xfrm>
                          <a:off x="0" y="0"/>
                          <a:ext cx="5557962" cy="73152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B09EDA" id="Rectángulo 7" o:spid="_x0000_s1026" style="position:absolute;margin-left:386.45pt;margin-top:51.8pt;width:437.65pt;height:57.6pt;z-index:2516971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" filled="f" strokecolor="red" strokeweight="1.5pt">
                <v:shadow on="t" color="black" opacity="22937f" origin=",.5" offset="0,.63889mm"/>
                <w10:wrap anchorx="margin"/>
              </v:rect>
            </w:pict>
          </mc:Fallback>
        </mc:AlternateContent>
      </w:r>
      <w:r w:rsidRPr="00F116D4">
        <w:rPr>
          <w:noProof/>
          <w:lang w:eastAsia="es-MX"/>
        </w:rPr>
        <w:drawing>
          <wp:inline distT="0" distB="0" distL="0" distR="0" wp14:anchorId="7188756A" wp14:editId="398558DA">
            <wp:extent cx="5738803" cy="445273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096" t="44971" r="32717" b="7508"/>
                    <a:stretch/>
                  </pic:blipFill>
                  <pic:spPr bwMode="auto">
                    <a:xfrm>
                      <a:off x="0" y="0"/>
                      <a:ext cx="5792089" cy="4494074"/>
                    </a:xfrm>
                    <a:prstGeom prst="rect">
                      <a:avLst/>
                    </a:prstGeom>
                    <a:ln>
                      <a:noFill/>
                    </a:ln>
                    <a:extLst>
                      <a:ext uri="{53640926-AAD7-44D8-BBD7-CCE9431645EC}">
                        <a14:shadowObscured xmlns:a14="http://schemas.microsoft.com/office/drawing/2010/main"/>
                      </a:ext>
                    </a:extLst>
                  </pic:spPr>
                </pic:pic>
              </a:graphicData>
            </a:graphic>
          </wp:inline>
        </w:drawing>
      </w:r>
    </w:p>
    <w:p w:rsidR="003030C0" w:rsidRPr="00F116D4" w:rsidRDefault="00F824E3" w:rsidP="00FE6985">
      <w:pPr>
        <w:widowControl w:val="0"/>
        <w:autoSpaceDE w:val="0"/>
        <w:autoSpaceDN w:val="0"/>
        <w:adjustRightInd w:val="0"/>
        <w:spacing w:before="240" w:after="240" w:line="360" w:lineRule="auto"/>
        <w:jc w:val="both"/>
        <w:rPr>
          <w:rFonts w:ascii="Palatino Linotype" w:hAnsi="Palatino Linotype"/>
        </w:rPr>
      </w:pPr>
      <w:r w:rsidRPr="00F116D4">
        <w:rPr>
          <w:noProof/>
          <w:lang w:eastAsia="es-MX"/>
        </w:rPr>
        <w:lastRenderedPageBreak/>
        <mc:AlternateContent>
          <mc:Choice Requires="wps">
            <w:drawing>
              <wp:anchor distT="0" distB="0" distL="114300" distR="114300" simplePos="0" relativeHeight="251699200" behindDoc="0" locked="0" layoutInCell="1" allowOverlap="1" wp14:anchorId="54CCD77B" wp14:editId="51735BBB">
                <wp:simplePos x="0" y="0"/>
                <wp:positionH relativeFrom="margin">
                  <wp:align>left</wp:align>
                </wp:positionH>
                <wp:positionV relativeFrom="paragraph">
                  <wp:posOffset>3890988</wp:posOffset>
                </wp:positionV>
                <wp:extent cx="5566994" cy="687823"/>
                <wp:effectExtent l="57150" t="19050" r="72390" b="93345"/>
                <wp:wrapNone/>
                <wp:docPr id="11" name="Rectángulo 11"/>
                <wp:cNvGraphicFramePr/>
                <a:graphic xmlns:a="http://schemas.openxmlformats.org/drawingml/2006/main">
                  <a:graphicData uri="http://schemas.microsoft.com/office/word/2010/wordprocessingShape">
                    <wps:wsp>
                      <wps:cNvSpPr/>
                      <wps:spPr>
                        <a:xfrm>
                          <a:off x="0" y="0"/>
                          <a:ext cx="5566994" cy="68782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14A2D" id="Rectángulo 11" o:spid="_x0000_s1026" style="position:absolute;margin-left:0;margin-top:306.4pt;width:438.35pt;height:54.1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" filled="f" strokecolor="red" strokeweight="1.5pt">
                <v:shadow on="t" color="black" opacity="22937f" origin=",.5" offset="0,.63889mm"/>
                <w10:wrap anchorx="margin"/>
              </v:rect>
            </w:pict>
          </mc:Fallback>
        </mc:AlternateContent>
      </w:r>
      <w:r w:rsidRPr="00F116D4">
        <w:rPr>
          <w:noProof/>
          <w:lang w:eastAsia="es-MX"/>
        </w:rPr>
        <mc:AlternateContent>
          <mc:Choice Requires="wps">
            <w:drawing>
              <wp:anchor distT="0" distB="0" distL="114300" distR="114300" simplePos="0" relativeHeight="251701248" behindDoc="0" locked="0" layoutInCell="1" allowOverlap="1" wp14:anchorId="74BB28C7" wp14:editId="4B1840DF">
                <wp:simplePos x="0" y="0"/>
                <wp:positionH relativeFrom="margin">
                  <wp:posOffset>60843</wp:posOffset>
                </wp:positionH>
                <wp:positionV relativeFrom="paragraph">
                  <wp:posOffset>2313041</wp:posOffset>
                </wp:positionV>
                <wp:extent cx="5534626" cy="299405"/>
                <wp:effectExtent l="57150" t="19050" r="85725" b="100965"/>
                <wp:wrapNone/>
                <wp:docPr id="5" name="Rectángulo 5"/>
                <wp:cNvGraphicFramePr/>
                <a:graphic xmlns:a="http://schemas.openxmlformats.org/drawingml/2006/main">
                  <a:graphicData uri="http://schemas.microsoft.com/office/word/2010/wordprocessingShape">
                    <wps:wsp>
                      <wps:cNvSpPr/>
                      <wps:spPr>
                        <a:xfrm>
                          <a:off x="0" y="0"/>
                          <a:ext cx="5534626" cy="29940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9B74E" id="Rectángulo 5" o:spid="_x0000_s1026" style="position:absolute;margin-left:4.8pt;margin-top:182.15pt;width:435.8pt;height:23.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" filled="f" strokecolor="red" strokeweight="1.5pt">
                <v:shadow on="t" color="black" opacity="22937f" origin=",.5" offset="0,.63889mm"/>
                <w10:wrap anchorx="margin"/>
              </v:rect>
            </w:pict>
          </mc:Fallback>
        </mc:AlternateContent>
      </w:r>
      <w:r w:rsidRPr="00F116D4">
        <w:rPr>
          <w:noProof/>
          <w:lang w:eastAsia="es-MX"/>
        </w:rPr>
        <mc:AlternateContent>
          <mc:Choice Requires="wps">
            <w:drawing>
              <wp:anchor distT="0" distB="0" distL="114300" distR="114300" simplePos="0" relativeHeight="251698176" behindDoc="0" locked="0" layoutInCell="1" allowOverlap="1" wp14:anchorId="7C7D781C" wp14:editId="7475C6DA">
                <wp:simplePos x="0" y="0"/>
                <wp:positionH relativeFrom="margin">
                  <wp:align>left</wp:align>
                </wp:positionH>
                <wp:positionV relativeFrom="paragraph">
                  <wp:posOffset>1434713</wp:posOffset>
                </wp:positionV>
                <wp:extent cx="5551136" cy="534074"/>
                <wp:effectExtent l="57150" t="19050" r="69215" b="94615"/>
                <wp:wrapNone/>
                <wp:docPr id="9" name="Rectángulo 9"/>
                <wp:cNvGraphicFramePr/>
                <a:graphic xmlns:a="http://schemas.openxmlformats.org/drawingml/2006/main">
                  <a:graphicData uri="http://schemas.microsoft.com/office/word/2010/wordprocessingShape">
                    <wps:wsp>
                      <wps:cNvSpPr/>
                      <wps:spPr>
                        <a:xfrm>
                          <a:off x="0" y="0"/>
                          <a:ext cx="5551136" cy="53407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7CB32" id="Rectángulo 9" o:spid="_x0000_s1026" style="position:absolute;margin-left:0;margin-top:112.95pt;width:437.1pt;height:42.0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" filled="f" strokecolor="red" strokeweight="1.5pt">
                <v:shadow on="t" color="black" opacity="22937f" origin=",.5" offset="0,.63889mm"/>
                <w10:wrap anchorx="margin"/>
              </v:rect>
            </w:pict>
          </mc:Fallback>
        </mc:AlternateContent>
      </w:r>
      <w:r w:rsidR="001809E8" w:rsidRPr="00F116D4">
        <w:rPr>
          <w:noProof/>
          <w:lang w:eastAsia="es-MX"/>
        </w:rPr>
        <w:drawing>
          <wp:inline distT="0" distB="0" distL="0" distR="0" wp14:anchorId="55E41076" wp14:editId="27F53B8A">
            <wp:extent cx="5676900" cy="577771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628" t="9517" r="35325" b="28886"/>
                    <a:stretch/>
                  </pic:blipFill>
                  <pic:spPr bwMode="auto">
                    <a:xfrm>
                      <a:off x="0" y="0"/>
                      <a:ext cx="5702335" cy="5803600"/>
                    </a:xfrm>
                    <a:prstGeom prst="rect">
                      <a:avLst/>
                    </a:prstGeom>
                    <a:ln>
                      <a:noFill/>
                    </a:ln>
                    <a:extLst>
                      <a:ext uri="{53640926-AAD7-44D8-BBD7-CCE9431645EC}">
                        <a14:shadowObscured xmlns:a14="http://schemas.microsoft.com/office/drawing/2010/main"/>
                      </a:ext>
                    </a:extLst>
                  </pic:spPr>
                </pic:pic>
              </a:graphicData>
            </a:graphic>
          </wp:inline>
        </w:drawing>
      </w:r>
      <w:r w:rsidR="001809E8" w:rsidRPr="00F116D4">
        <w:rPr>
          <w:noProof/>
          <w:lang w:eastAsia="es-MX"/>
        </w:rPr>
        <w:t xml:space="preserve"> </w:t>
      </w:r>
    </w:p>
    <w:p w:rsidR="00377BCB" w:rsidRPr="00F116D4" w:rsidRDefault="00377BCB" w:rsidP="00377BC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lang w:val="es-ES"/>
        </w:rPr>
      </w:pPr>
      <w:r w:rsidRPr="00F116D4">
        <w:rPr>
          <w:rFonts w:ascii="Palatino Linotype" w:hAnsi="Palatino Linotype"/>
        </w:rPr>
        <w:t xml:space="preserve">Asimismo, </w:t>
      </w:r>
      <w:r w:rsidRPr="00F116D4">
        <w:rPr>
          <w:rFonts w:ascii="Palatino Linotype" w:hAnsi="Palatino Linotype"/>
          <w:lang w:val="es-ES"/>
        </w:rPr>
        <w:t xml:space="preserve">se debe advertir que, de la experiencia laboral y académica con la que cuentan los del </w:t>
      </w:r>
      <w:r w:rsidRPr="00F116D4">
        <w:rPr>
          <w:rFonts w:ascii="Palatino Linotype" w:hAnsi="Palatino Linotype"/>
          <w:b/>
          <w:lang w:val="es-ES"/>
        </w:rPr>
        <w:t>SUJETO OBLIGADO</w:t>
      </w:r>
      <w:r w:rsidRPr="00F116D4">
        <w:rPr>
          <w:rFonts w:ascii="Palatino Linotype" w:hAnsi="Palatino Linotype"/>
          <w:lang w:val="es-ES"/>
        </w:rPr>
        <w:t xml:space="preserve">, puede ser obtenida la relativa al grado máximo de estudios que, hayan presentado al ingresar al servicio público, en cumplimiento a lo establecido en el </w:t>
      </w:r>
      <w:r w:rsidRPr="00F116D4">
        <w:rPr>
          <w:rFonts w:ascii="Palatino Linotype" w:hAnsi="Palatino Linotype"/>
        </w:rPr>
        <w:t xml:space="preserve">artículo 47, fracción </w:t>
      </w:r>
      <w:r w:rsidR="00235EBE" w:rsidRPr="00F116D4">
        <w:rPr>
          <w:rFonts w:ascii="Palatino Linotype" w:hAnsi="Palatino Linotype"/>
        </w:rPr>
        <w:t>VII</w:t>
      </w:r>
      <w:r w:rsidRPr="00F116D4">
        <w:rPr>
          <w:rFonts w:ascii="Palatino Linotype" w:hAnsi="Palatino Linotype"/>
        </w:rPr>
        <w:t xml:space="preserve">I, de la Ley del Trabajo de </w:t>
      </w:r>
      <w:r w:rsidRPr="00F116D4">
        <w:rPr>
          <w:rFonts w:ascii="Palatino Linotype" w:hAnsi="Palatino Linotype"/>
          <w:lang w:val="es-ES"/>
        </w:rPr>
        <w:t>los</w:t>
      </w:r>
      <w:r w:rsidRPr="00F116D4">
        <w:rPr>
          <w:rFonts w:ascii="Palatino Linotype" w:hAnsi="Palatino Linotype"/>
        </w:rPr>
        <w:t xml:space="preserve"> Servidores Públicos del Estado y Municipios, que señala:</w:t>
      </w:r>
    </w:p>
    <w:p w:rsidR="00377BCB" w:rsidRPr="00F116D4" w:rsidRDefault="00377BCB" w:rsidP="00377BCB">
      <w:pPr>
        <w:spacing w:before="100" w:after="100"/>
        <w:ind w:left="709" w:right="709"/>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lastRenderedPageBreak/>
        <w:t>“</w:t>
      </w:r>
      <w:r w:rsidRPr="00F116D4">
        <w:rPr>
          <w:rFonts w:ascii="Palatino Linotype" w:hAnsi="Palatino Linotype" w:cs="Arial"/>
          <w:b/>
          <w:i/>
          <w:sz w:val="22"/>
          <w:szCs w:val="22"/>
          <w:lang w:eastAsia="es-MX"/>
        </w:rPr>
        <w:t>ARTÍCULO 47. Para ingresar al servicio público se requiere</w:t>
      </w:r>
      <w:r w:rsidRPr="00F116D4">
        <w:rPr>
          <w:rFonts w:ascii="Palatino Linotype" w:hAnsi="Palatino Linotype" w:cs="Arial"/>
          <w:i/>
          <w:sz w:val="22"/>
          <w:szCs w:val="22"/>
          <w:lang w:eastAsia="es-MX"/>
        </w:rPr>
        <w:t xml:space="preserve">: </w:t>
      </w:r>
    </w:p>
    <w:p w:rsidR="00F824E3" w:rsidRPr="00F116D4" w:rsidRDefault="00F824E3" w:rsidP="00377BCB">
      <w:pPr>
        <w:spacing w:before="100" w:after="100"/>
        <w:ind w:left="709" w:right="709"/>
        <w:jc w:val="both"/>
        <w:rPr>
          <w:rFonts w:ascii="Palatino Linotype" w:hAnsi="Palatino Linotype" w:cs="Arial"/>
          <w:b/>
          <w:i/>
          <w:sz w:val="22"/>
          <w:szCs w:val="22"/>
          <w:lang w:eastAsia="es-MX"/>
        </w:rPr>
      </w:pPr>
      <w:r w:rsidRPr="00F116D4">
        <w:rPr>
          <w:rFonts w:ascii="Palatino Linotype" w:hAnsi="Palatino Linotype" w:cs="Arial"/>
          <w:b/>
          <w:i/>
          <w:sz w:val="22"/>
          <w:szCs w:val="22"/>
          <w:lang w:eastAsia="es-MX"/>
        </w:rPr>
        <w:t>…</w:t>
      </w:r>
    </w:p>
    <w:p w:rsidR="00377BCB" w:rsidRPr="00F116D4" w:rsidRDefault="00F824E3" w:rsidP="00377BCB">
      <w:pPr>
        <w:spacing w:before="100" w:after="100"/>
        <w:ind w:left="709" w:right="709"/>
        <w:jc w:val="both"/>
        <w:rPr>
          <w:rFonts w:ascii="Palatino Linotype" w:hAnsi="Palatino Linotype" w:cs="Arial"/>
          <w:i/>
          <w:sz w:val="22"/>
          <w:szCs w:val="22"/>
          <w:lang w:eastAsia="es-MX"/>
        </w:rPr>
      </w:pPr>
      <w:r w:rsidRPr="00F116D4">
        <w:rPr>
          <w:rFonts w:ascii="Palatino Linotype" w:hAnsi="Palatino Linotype" w:cs="Arial"/>
          <w:b/>
          <w:i/>
          <w:sz w:val="22"/>
          <w:szCs w:val="22"/>
          <w:lang w:eastAsia="es-MX"/>
        </w:rPr>
        <w:t>VIII. Cumplir con los requisitos que se establezcan para los diferentes puestos;</w:t>
      </w:r>
      <w:r w:rsidRPr="00F116D4">
        <w:rPr>
          <w:rFonts w:ascii="Palatino Linotype" w:hAnsi="Palatino Linotype" w:cs="Arial"/>
          <w:b/>
          <w:i/>
          <w:sz w:val="22"/>
          <w:szCs w:val="22"/>
          <w:lang w:eastAsia="es-MX"/>
        </w:rPr>
        <w:cr/>
      </w:r>
    </w:p>
    <w:p w:rsidR="00377BCB" w:rsidRPr="00F116D4" w:rsidRDefault="00377BCB" w:rsidP="00377BCB">
      <w:pPr>
        <w:spacing w:before="160" w:after="160"/>
        <w:ind w:left="709" w:right="709"/>
        <w:jc w:val="both"/>
        <w:rPr>
          <w:rFonts w:ascii="Palatino Linotype" w:hAnsi="Palatino Linotype" w:cs="Arial"/>
          <w:sz w:val="22"/>
          <w:szCs w:val="22"/>
          <w:lang w:eastAsia="es-MX"/>
        </w:rPr>
      </w:pPr>
      <w:r w:rsidRPr="00F116D4">
        <w:rPr>
          <w:rFonts w:ascii="Palatino Linotype" w:hAnsi="Palatino Linotype" w:cs="Arial"/>
          <w:sz w:val="22"/>
          <w:szCs w:val="22"/>
          <w:lang w:eastAsia="es-MX"/>
        </w:rPr>
        <w:t>(Énfasis añadido)</w:t>
      </w:r>
    </w:p>
    <w:p w:rsidR="00377BCB" w:rsidRPr="00F116D4" w:rsidRDefault="00377BCB" w:rsidP="00377BC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b/>
        </w:rPr>
      </w:pPr>
      <w:r w:rsidRPr="00F116D4">
        <w:rPr>
          <w:rFonts w:ascii="Palatino Linotype" w:hAnsi="Palatino Linotype"/>
        </w:rPr>
        <w:t xml:space="preserve">En ese sentido, se advierte que, los servidores públicos para su ingreso al servicio público deben presentar, entre otra documentación, una solicitud de empleo aprobada por la dependencia correspondiente y, una vez dado su ingreso, </w:t>
      </w:r>
      <w:r w:rsidRPr="00F116D4">
        <w:rPr>
          <w:rFonts w:ascii="Palatino Linotype" w:hAnsi="Palatino Linotype"/>
          <w:b/>
        </w:rPr>
        <w:t>deben generarse las fichas curriculares correspondientes,</w:t>
      </w:r>
      <w:r w:rsidRPr="00F116D4">
        <w:rPr>
          <w:rFonts w:ascii="Palatino Linotype" w:hAnsi="Palatino Linotype"/>
        </w:rPr>
        <w:t xml:space="preserve"> para efectos del cumplimiento a las obligaciones de transparencia común; aunado a ello, existe la posibilidad de que, información diversa a la señalada que, sin subsistir necesariamente una obligación normativa, pudiera constar en los archivos que </w:t>
      </w:r>
      <w:r w:rsidRPr="00F116D4">
        <w:rPr>
          <w:rFonts w:ascii="Palatino Linotype" w:hAnsi="Palatino Linotype"/>
          <w:b/>
        </w:rPr>
        <w:t>EL SUJETO OBLIGADO</w:t>
      </w:r>
      <w:r w:rsidRPr="00F116D4">
        <w:rPr>
          <w:rFonts w:ascii="Palatino Linotype" w:hAnsi="Palatino Linotype"/>
        </w:rPr>
        <w:t xml:space="preserve">, integra de manera personal para cada servidor público; en lo que pueden encontrarse; </w:t>
      </w:r>
      <w:r w:rsidRPr="00F116D4">
        <w:rPr>
          <w:rFonts w:ascii="Palatino Linotype" w:hAnsi="Palatino Linotype"/>
          <w:b/>
        </w:rPr>
        <w:t xml:space="preserve">los certificados de estudio, títulos profesionales, así como las cédulas profesionales, documentales que podrían acreditar el grado máximo de estudios y la experiencia académica con la que cuenta </w:t>
      </w:r>
      <w:r w:rsidRPr="00F116D4">
        <w:rPr>
          <w:rFonts w:ascii="Palatino Linotype" w:hAnsi="Palatino Linotype"/>
        </w:rPr>
        <w:t xml:space="preserve">la servidora pública adscrita al </w:t>
      </w:r>
      <w:r w:rsidRPr="00F116D4">
        <w:rPr>
          <w:rFonts w:ascii="Palatino Linotype" w:hAnsi="Palatino Linotype"/>
          <w:b/>
        </w:rPr>
        <w:t>SUJETO OBLIGADO</w:t>
      </w:r>
      <w:r w:rsidRPr="00F116D4">
        <w:rPr>
          <w:rFonts w:ascii="Palatino Linotype" w:hAnsi="Palatino Linotype"/>
        </w:rPr>
        <w:t xml:space="preserve"> referida por </w:t>
      </w:r>
      <w:r w:rsidRPr="00F116D4">
        <w:rPr>
          <w:rFonts w:ascii="Palatino Linotype" w:hAnsi="Palatino Linotype"/>
          <w:b/>
        </w:rPr>
        <w:t>EL RECURRENTE.</w:t>
      </w:r>
    </w:p>
    <w:p w:rsidR="00377BCB" w:rsidRPr="00F116D4" w:rsidRDefault="00377BCB" w:rsidP="00377BCB">
      <w:pPr>
        <w:autoSpaceDE w:val="0"/>
        <w:autoSpaceDN w:val="0"/>
        <w:adjustRightInd w:val="0"/>
        <w:spacing w:before="100" w:beforeAutospacing="1" w:after="100" w:afterAutospacing="1" w:line="360" w:lineRule="auto"/>
        <w:jc w:val="both"/>
        <w:rPr>
          <w:rFonts w:ascii="Palatino Linotype" w:eastAsia="Calibri" w:hAnsi="Palatino Linotype"/>
          <w:lang w:val="es-ES_tradnl"/>
        </w:rPr>
      </w:pPr>
      <w:r w:rsidRPr="00F116D4">
        <w:rPr>
          <w:rFonts w:ascii="Palatino Linotype" w:eastAsia="Calibri" w:hAnsi="Palatino Linotype"/>
          <w:lang w:val="es-ES_tradnl"/>
        </w:rPr>
        <w:t xml:space="preserve">Por lo anteriormente expuesto es dable señalar lo que establece el artículo 98 fracción XVII de la Ley anteriormente mencionada que a la letra dice: </w:t>
      </w:r>
    </w:p>
    <w:p w:rsidR="00377BCB" w:rsidRPr="00F116D4" w:rsidRDefault="00377BCB" w:rsidP="00377BCB">
      <w:pPr>
        <w:autoSpaceDE w:val="0"/>
        <w:autoSpaceDN w:val="0"/>
        <w:adjustRightInd w:val="0"/>
        <w:spacing w:before="240"/>
        <w:ind w:left="851" w:right="850"/>
        <w:jc w:val="both"/>
        <w:rPr>
          <w:rFonts w:ascii="Palatino Linotype" w:eastAsia="Calibri" w:hAnsi="Palatino Linotype"/>
          <w:i/>
          <w:lang w:val="es-ES_tradnl"/>
        </w:rPr>
      </w:pPr>
      <w:r w:rsidRPr="00F116D4">
        <w:rPr>
          <w:rFonts w:ascii="Palatino Linotype" w:eastAsia="Calibri" w:hAnsi="Palatino Linotype"/>
          <w:b/>
          <w:i/>
        </w:rPr>
        <w:t>ARTÍCULO 98.</w:t>
      </w:r>
      <w:r w:rsidRPr="00F116D4">
        <w:rPr>
          <w:rFonts w:ascii="Palatino Linotype" w:eastAsia="Calibri" w:hAnsi="Palatino Linotype"/>
          <w:i/>
        </w:rPr>
        <w:t xml:space="preserve"> Son obligaciones de las instituciones públicas:</w:t>
      </w:r>
    </w:p>
    <w:p w:rsidR="00377BCB" w:rsidRPr="00F116D4" w:rsidRDefault="00377BCB" w:rsidP="00377BCB">
      <w:pPr>
        <w:autoSpaceDE w:val="0"/>
        <w:autoSpaceDN w:val="0"/>
        <w:adjustRightInd w:val="0"/>
        <w:spacing w:before="240"/>
        <w:ind w:left="851" w:right="850"/>
        <w:jc w:val="both"/>
        <w:rPr>
          <w:rFonts w:ascii="Palatino Linotype" w:eastAsia="Calibri" w:hAnsi="Palatino Linotype"/>
          <w:i/>
          <w:lang w:val="es-ES_tradnl"/>
        </w:rPr>
      </w:pPr>
      <w:r w:rsidRPr="00F116D4">
        <w:rPr>
          <w:rFonts w:ascii="Palatino Linotype" w:eastAsia="Calibri" w:hAnsi="Palatino Linotype"/>
          <w:i/>
        </w:rPr>
        <w:t xml:space="preserve">XVII. </w:t>
      </w:r>
      <w:r w:rsidRPr="00F116D4">
        <w:rPr>
          <w:rFonts w:ascii="Palatino Linotype" w:eastAsia="Calibri" w:hAnsi="Palatino Linotype"/>
          <w:b/>
          <w:i/>
          <w:u w:val="single"/>
        </w:rPr>
        <w:t>Integrar los expedientes de los servidores públicos</w:t>
      </w:r>
      <w:r w:rsidRPr="00F116D4">
        <w:rPr>
          <w:rFonts w:ascii="Palatino Linotype" w:eastAsia="Calibri" w:hAnsi="Palatino Linotype"/>
          <w:i/>
        </w:rPr>
        <w:t xml:space="preserve"> y proporcionar las constancias que éstos soliciten para el trámite de los asuntos de su interés en los términos que señalen los ordenamientos respectivos.</w:t>
      </w:r>
    </w:p>
    <w:p w:rsidR="00377BCB" w:rsidRPr="00F116D4" w:rsidRDefault="00377BCB" w:rsidP="00F824E3">
      <w:pPr>
        <w:spacing w:before="100" w:beforeAutospacing="1" w:after="100" w:afterAutospacing="1" w:line="360" w:lineRule="auto"/>
        <w:jc w:val="both"/>
        <w:rPr>
          <w:rFonts w:ascii="Palatino Linotype" w:eastAsia="Calibri" w:hAnsi="Palatino Linotype" w:cs="Arial"/>
          <w:u w:val="single"/>
          <w:lang w:eastAsia="en-US"/>
        </w:rPr>
      </w:pPr>
      <w:r w:rsidRPr="00F116D4">
        <w:rPr>
          <w:rFonts w:ascii="Palatino Linotype" w:eastAsia="Calibri" w:hAnsi="Palatino Linotype" w:cs="Arial"/>
        </w:rPr>
        <w:lastRenderedPageBreak/>
        <w:t xml:space="preserve">Así las cosas, de la normatividad anteriormente referida, se puede observar que las instituciones públicas tienen la obligación de integrar los expedientes laborales de cada servidor público, </w:t>
      </w:r>
      <w:r w:rsidRPr="00F116D4">
        <w:rPr>
          <w:rFonts w:ascii="Palatino Linotype" w:eastAsia="Calibri" w:hAnsi="Palatino Linotype" w:cs="Arial"/>
          <w:lang w:eastAsia="en-US"/>
        </w:rPr>
        <w:t xml:space="preserve">se advierte que lo particulares que pretendan ocupar algún cargo público previamente a su nombramiento, </w:t>
      </w:r>
      <w:r w:rsidR="00BA2BEC" w:rsidRPr="00F116D4">
        <w:rPr>
          <w:rFonts w:ascii="Palatino Linotype" w:eastAsia="Calibri" w:hAnsi="Palatino Linotype" w:cs="Arial"/>
          <w:lang w:eastAsia="en-US"/>
        </w:rPr>
        <w:t xml:space="preserve">y </w:t>
      </w:r>
      <w:r w:rsidRPr="00F116D4">
        <w:rPr>
          <w:rFonts w:ascii="Palatino Linotype" w:eastAsia="Calibri" w:hAnsi="Palatino Linotype" w:cs="Arial"/>
          <w:lang w:eastAsia="en-US"/>
        </w:rPr>
        <w:t xml:space="preserve">obligatoriamente deberán acreditar determinados requisitos entre los que destacan los conocimientos suficientes para poder desempeñar el cargo conferido (documento comprobatorio del grado de estudios), a través del Tituló Profesional; razón por la cual, lo procedente es ordenar al </w:t>
      </w:r>
      <w:r w:rsidRPr="00F116D4">
        <w:rPr>
          <w:rFonts w:ascii="Palatino Linotype" w:eastAsia="Calibri" w:hAnsi="Palatino Linotype" w:cs="Arial"/>
          <w:b/>
          <w:lang w:eastAsia="en-US"/>
        </w:rPr>
        <w:t>SUJETO OBLIGADO</w:t>
      </w:r>
      <w:r w:rsidR="00BA2BEC" w:rsidRPr="00F116D4">
        <w:rPr>
          <w:rFonts w:ascii="Palatino Linotype" w:eastAsia="Calibri" w:hAnsi="Palatino Linotype" w:cs="Arial"/>
          <w:lang w:eastAsia="en-US"/>
        </w:rPr>
        <w:t xml:space="preserve">, </w:t>
      </w:r>
      <w:r w:rsidR="00BA2BEC" w:rsidRPr="00F116D4">
        <w:rPr>
          <w:rFonts w:ascii="Palatino Linotype" w:eastAsia="Calibri" w:hAnsi="Palatino Linotype" w:cs="Arial"/>
          <w:u w:val="single"/>
          <w:lang w:eastAsia="en-US"/>
        </w:rPr>
        <w:t>en versión pública</w:t>
      </w:r>
      <w:r w:rsidRPr="00F116D4">
        <w:rPr>
          <w:rFonts w:ascii="Palatino Linotype" w:eastAsia="Calibri" w:hAnsi="Palatino Linotype" w:cs="Arial"/>
          <w:u w:val="single"/>
          <w:lang w:eastAsia="en-US"/>
        </w:rPr>
        <w:t xml:space="preserve"> </w:t>
      </w:r>
      <w:r w:rsidR="00BA2BEC" w:rsidRPr="00F116D4">
        <w:rPr>
          <w:rFonts w:ascii="Palatino Linotype" w:eastAsia="Calibri" w:hAnsi="Palatino Linotype" w:cs="Arial"/>
          <w:u w:val="single"/>
          <w:lang w:eastAsia="en-US"/>
        </w:rPr>
        <w:t>d</w:t>
      </w:r>
      <w:r w:rsidRPr="00F116D4">
        <w:rPr>
          <w:rFonts w:ascii="Palatino Linotype" w:eastAsia="Calibri" w:hAnsi="Palatino Linotype" w:cs="Arial"/>
          <w:u w:val="single"/>
          <w:lang w:eastAsia="en-US"/>
        </w:rPr>
        <w:t>el documento probatorio del grado de estudios de</w:t>
      </w:r>
      <w:r w:rsidR="00BA2BEC" w:rsidRPr="00F116D4">
        <w:rPr>
          <w:rFonts w:ascii="Palatino Linotype" w:eastAsia="Calibri" w:hAnsi="Palatino Linotype" w:cs="Arial"/>
          <w:u w:val="single"/>
          <w:lang w:eastAsia="en-US"/>
        </w:rPr>
        <w:t xml:space="preserve"> la servidora pública señalada en la solicitud de información, toda vez que el Sujeto Obligado en respuesta señalo los grados académicos que esta ostenta; sin embargo, no hizo entrega del documento que sustentara su dicho.</w:t>
      </w:r>
    </w:p>
    <w:p w:rsidR="00BA2BEC" w:rsidRPr="00F116D4" w:rsidRDefault="00BA2BEC" w:rsidP="00BA2BEC">
      <w:pPr>
        <w:autoSpaceDE w:val="0"/>
        <w:autoSpaceDN w:val="0"/>
        <w:adjustRightInd w:val="0"/>
        <w:spacing w:before="100" w:beforeAutospacing="1" w:after="100" w:afterAutospacing="1" w:line="360" w:lineRule="auto"/>
        <w:jc w:val="both"/>
        <w:rPr>
          <w:rFonts w:ascii="Palatino Linotype" w:eastAsiaTheme="minorHAnsi" w:hAnsi="Palatino Linotype" w:cs="Arial"/>
          <w:color w:val="000000" w:themeColor="text1"/>
          <w:szCs w:val="22"/>
          <w:lang w:eastAsia="en-US"/>
        </w:rPr>
      </w:pPr>
      <w:r w:rsidRPr="00F116D4">
        <w:rPr>
          <w:rFonts w:ascii="Palatino Linotype" w:hAnsi="Palatino Linotype" w:cs="Arial"/>
        </w:rPr>
        <w:t xml:space="preserve">Ahora bien, es importante señalar de manera enunciativa más no limitativa que otros documentos además de los señalados en el párrafo anterior que, lograrán probar el grado de estudios de los servidores públicos, pudieran ser el certificado de estudios, las cédulas de pasantes, la cedula profesional, constancias, diplomas o grados académicos, los cuales deben ser </w:t>
      </w:r>
      <w:r w:rsidRPr="00F116D4">
        <w:rPr>
          <w:rFonts w:ascii="Palatino Linotype" w:eastAsiaTheme="minorHAnsi" w:hAnsi="Palatino Linotype" w:cs="Arial"/>
          <w:color w:val="000000" w:themeColor="text1"/>
          <w:szCs w:val="22"/>
          <w:lang w:eastAsia="en-US"/>
        </w:rPr>
        <w:t>expedidos por instituciones del Estado o descentralizadas, y por instituciones particulares que tengan reconocimiento de validez oficial, a favor de la persona que haya concluido los estudios correspondientes y que haya demostrado tener los conocimientos necesarios, lo anterior de conformidad con lo señalado por el artículo 171 y 174 de la Ley de Educación del Estado de México, que señala al respecto de manera exacta lo siguiente:</w:t>
      </w:r>
    </w:p>
    <w:p w:rsidR="00BA2BEC" w:rsidRPr="00F116D4" w:rsidRDefault="00BA2BEC" w:rsidP="00BA2BEC">
      <w:pPr>
        <w:autoSpaceDE w:val="0"/>
        <w:autoSpaceDN w:val="0"/>
        <w:adjustRightInd w:val="0"/>
        <w:ind w:left="567" w:right="616"/>
        <w:contextualSpacing/>
        <w:jc w:val="both"/>
        <w:rPr>
          <w:rFonts w:ascii="Palatino Linotype" w:eastAsia="Calibri" w:hAnsi="Palatino Linotype" w:cs="Arial"/>
          <w:i/>
          <w:sz w:val="22"/>
          <w:szCs w:val="22"/>
          <w:lang w:eastAsia="en-US"/>
        </w:rPr>
      </w:pPr>
      <w:r w:rsidRPr="00F116D4">
        <w:rPr>
          <w:rFonts w:ascii="Palatino Linotype" w:hAnsi="Palatino Linotype"/>
          <w:i/>
          <w:sz w:val="22"/>
          <w:szCs w:val="22"/>
        </w:rPr>
        <w:t>“</w:t>
      </w:r>
      <w:r w:rsidRPr="00F116D4">
        <w:rPr>
          <w:rFonts w:ascii="Palatino Linotype" w:hAnsi="Palatino Linotype"/>
          <w:b/>
          <w:i/>
          <w:sz w:val="22"/>
          <w:szCs w:val="22"/>
        </w:rPr>
        <w:t>Artículo 171</w:t>
      </w:r>
      <w:r w:rsidRPr="00F116D4">
        <w:rPr>
          <w:rFonts w:ascii="Palatino Linotype" w:hAnsi="Palatino Linotype"/>
          <w:i/>
          <w:sz w:val="22"/>
          <w:szCs w:val="22"/>
        </w:rPr>
        <w:t xml:space="preserve">. </w:t>
      </w:r>
      <w:r w:rsidRPr="00F116D4">
        <w:rPr>
          <w:rFonts w:ascii="Palatino Linotype" w:hAnsi="Palatino Linotype"/>
          <w:b/>
          <w:i/>
          <w:sz w:val="22"/>
          <w:szCs w:val="22"/>
        </w:rPr>
        <w:t>Las instituciones del Sistema Educativo</w:t>
      </w:r>
      <w:r w:rsidRPr="00F116D4">
        <w:rPr>
          <w:rFonts w:ascii="Palatino Linotype" w:hAnsi="Palatino Linotype"/>
          <w:i/>
          <w:sz w:val="22"/>
          <w:szCs w:val="22"/>
        </w:rPr>
        <w:t xml:space="preserve"> </w:t>
      </w:r>
      <w:r w:rsidRPr="00F116D4">
        <w:rPr>
          <w:rFonts w:ascii="Palatino Linotype" w:hAnsi="Palatino Linotype"/>
          <w:b/>
          <w:i/>
          <w:sz w:val="22"/>
          <w:szCs w:val="22"/>
        </w:rPr>
        <w:t>expedirán</w:t>
      </w:r>
      <w:r w:rsidRPr="00F116D4">
        <w:rPr>
          <w:rFonts w:ascii="Palatino Linotype" w:hAnsi="Palatino Linotype"/>
          <w:i/>
          <w:sz w:val="22"/>
          <w:szCs w:val="22"/>
        </w:rPr>
        <w:t xml:space="preserve"> </w:t>
      </w:r>
      <w:r w:rsidRPr="00F116D4">
        <w:rPr>
          <w:rFonts w:ascii="Palatino Linotype" w:hAnsi="Palatino Linotype"/>
          <w:b/>
          <w:i/>
          <w:sz w:val="22"/>
          <w:szCs w:val="22"/>
        </w:rPr>
        <w:t>certificados y otorgarán constancias, diplomas, títulos o grados académicos</w:t>
      </w:r>
      <w:r w:rsidRPr="00F116D4">
        <w:rPr>
          <w:rFonts w:ascii="Palatino Linotype" w:hAnsi="Palatino Linotype"/>
          <w:i/>
          <w:sz w:val="22"/>
          <w:szCs w:val="22"/>
        </w:rPr>
        <w:t xml:space="preserve"> </w:t>
      </w:r>
      <w:r w:rsidRPr="00F116D4">
        <w:rPr>
          <w:rFonts w:ascii="Palatino Linotype" w:hAnsi="Palatino Linotype"/>
          <w:b/>
          <w:i/>
          <w:sz w:val="22"/>
          <w:szCs w:val="22"/>
        </w:rPr>
        <w:t>a las personas que hayan concluido estudios, de conformidad con los requisitos establecidos en los planes y programas correspondientes.</w:t>
      </w:r>
      <w:r w:rsidRPr="00F116D4">
        <w:rPr>
          <w:rFonts w:ascii="Palatino Linotype" w:hAnsi="Palatino Linotype"/>
          <w:i/>
          <w:sz w:val="22"/>
          <w:szCs w:val="22"/>
        </w:rPr>
        <w:t xml:space="preserve"> </w:t>
      </w:r>
      <w:r w:rsidRPr="00F116D4">
        <w:rPr>
          <w:rFonts w:ascii="Palatino Linotype" w:hAnsi="Palatino Linotype"/>
          <w:b/>
          <w:i/>
          <w:sz w:val="22"/>
          <w:szCs w:val="22"/>
        </w:rPr>
        <w:t>Dichos</w:t>
      </w:r>
      <w:r w:rsidRPr="00F116D4">
        <w:rPr>
          <w:rFonts w:ascii="Palatino Linotype" w:hAnsi="Palatino Linotype"/>
          <w:i/>
          <w:sz w:val="22"/>
          <w:szCs w:val="22"/>
        </w:rPr>
        <w:t xml:space="preserve"> </w:t>
      </w:r>
      <w:r w:rsidRPr="00F116D4">
        <w:rPr>
          <w:rFonts w:ascii="Palatino Linotype" w:hAnsi="Palatino Linotype"/>
          <w:b/>
          <w:i/>
          <w:sz w:val="22"/>
          <w:szCs w:val="22"/>
        </w:rPr>
        <w:t xml:space="preserve">certificados, constancias, diplomas, </w:t>
      </w:r>
      <w:r w:rsidRPr="00F116D4">
        <w:rPr>
          <w:rFonts w:ascii="Palatino Linotype" w:hAnsi="Palatino Linotype"/>
          <w:b/>
          <w:i/>
          <w:sz w:val="22"/>
          <w:szCs w:val="22"/>
        </w:rPr>
        <w:lastRenderedPageBreak/>
        <w:t>títulos y grados</w:t>
      </w:r>
      <w:r w:rsidRPr="00F116D4">
        <w:rPr>
          <w:rFonts w:ascii="Palatino Linotype" w:hAnsi="Palatino Linotype"/>
          <w:i/>
          <w:sz w:val="22"/>
          <w:szCs w:val="22"/>
        </w:rPr>
        <w:t xml:space="preserve"> </w:t>
      </w:r>
      <w:r w:rsidRPr="00F116D4">
        <w:rPr>
          <w:rFonts w:ascii="Palatino Linotype" w:hAnsi="Palatino Linotype"/>
          <w:b/>
          <w:i/>
          <w:sz w:val="22"/>
          <w:szCs w:val="22"/>
        </w:rPr>
        <w:t>deberán registrarse en el Sistema de Información y Gestión Educativa y tendrán validez en toda la República</w:t>
      </w:r>
      <w:r w:rsidRPr="00F116D4">
        <w:rPr>
          <w:rFonts w:ascii="Palatino Linotype" w:hAnsi="Palatino Linotype"/>
          <w:i/>
          <w:sz w:val="22"/>
          <w:szCs w:val="22"/>
        </w:rPr>
        <w:t>, en términos de lo dispuesto en la Ley General.</w:t>
      </w:r>
    </w:p>
    <w:p w:rsidR="00BA2BEC" w:rsidRPr="00F116D4" w:rsidRDefault="00BA2BEC" w:rsidP="00BA2BEC">
      <w:pPr>
        <w:autoSpaceDE w:val="0"/>
        <w:autoSpaceDN w:val="0"/>
        <w:adjustRightInd w:val="0"/>
        <w:ind w:left="567" w:right="616"/>
        <w:contextualSpacing/>
        <w:jc w:val="both"/>
        <w:rPr>
          <w:rFonts w:ascii="Palatino Linotype" w:hAnsi="Palatino Linotype"/>
          <w:i/>
          <w:sz w:val="22"/>
          <w:szCs w:val="22"/>
        </w:rPr>
      </w:pPr>
    </w:p>
    <w:p w:rsidR="00BA2BEC" w:rsidRPr="00F116D4" w:rsidRDefault="00BA2BEC" w:rsidP="00BA2BEC">
      <w:pPr>
        <w:autoSpaceDE w:val="0"/>
        <w:autoSpaceDN w:val="0"/>
        <w:adjustRightInd w:val="0"/>
        <w:ind w:left="567" w:right="616"/>
        <w:contextualSpacing/>
        <w:jc w:val="both"/>
        <w:rPr>
          <w:rFonts w:ascii="Palatino Linotype" w:hAnsi="Palatino Linotype"/>
          <w:i/>
          <w:sz w:val="22"/>
          <w:szCs w:val="22"/>
        </w:rPr>
      </w:pPr>
      <w:r w:rsidRPr="00F116D4">
        <w:rPr>
          <w:rFonts w:ascii="Palatino Linotype" w:hAnsi="Palatino Linotype"/>
          <w:b/>
          <w:i/>
          <w:sz w:val="22"/>
          <w:szCs w:val="22"/>
        </w:rPr>
        <w:t>DEL SISTEMA ESTATAL DE INFORMACIÓN Y GESTIÓN EDUCATIVA</w:t>
      </w:r>
      <w:r w:rsidRPr="00F116D4">
        <w:rPr>
          <w:rFonts w:ascii="Palatino Linotype" w:hAnsi="Palatino Linotype"/>
          <w:i/>
          <w:sz w:val="22"/>
          <w:szCs w:val="22"/>
        </w:rPr>
        <w:t xml:space="preserve"> </w:t>
      </w:r>
    </w:p>
    <w:p w:rsidR="00BA2BEC" w:rsidRPr="00F116D4" w:rsidRDefault="00BA2BEC" w:rsidP="00BA2BEC">
      <w:pPr>
        <w:autoSpaceDE w:val="0"/>
        <w:autoSpaceDN w:val="0"/>
        <w:adjustRightInd w:val="0"/>
        <w:ind w:left="567" w:right="616"/>
        <w:contextualSpacing/>
        <w:jc w:val="both"/>
        <w:rPr>
          <w:rFonts w:ascii="Palatino Linotype" w:hAnsi="Palatino Linotype"/>
          <w:i/>
          <w:sz w:val="22"/>
          <w:szCs w:val="22"/>
        </w:rPr>
      </w:pPr>
    </w:p>
    <w:p w:rsidR="00BA2BEC" w:rsidRPr="00F116D4" w:rsidRDefault="00BA2BEC" w:rsidP="00BA2BEC">
      <w:pPr>
        <w:autoSpaceDE w:val="0"/>
        <w:autoSpaceDN w:val="0"/>
        <w:adjustRightInd w:val="0"/>
        <w:ind w:left="567" w:right="616"/>
        <w:contextualSpacing/>
        <w:jc w:val="both"/>
        <w:rPr>
          <w:rFonts w:ascii="Palatino Linotype" w:hAnsi="Palatino Linotype"/>
          <w:b/>
          <w:i/>
          <w:sz w:val="22"/>
          <w:szCs w:val="22"/>
        </w:rPr>
      </w:pPr>
      <w:r w:rsidRPr="00F116D4">
        <w:rPr>
          <w:rFonts w:ascii="Palatino Linotype" w:hAnsi="Palatino Linotype"/>
          <w:b/>
          <w:i/>
          <w:sz w:val="22"/>
          <w:szCs w:val="22"/>
        </w:rPr>
        <w:t>Artículo 174.-</w:t>
      </w:r>
      <w:r w:rsidRPr="00F116D4">
        <w:rPr>
          <w:rFonts w:ascii="Palatino Linotype" w:hAnsi="Palatino Linotype"/>
          <w:i/>
          <w:sz w:val="22"/>
          <w:szCs w:val="22"/>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r w:rsidRPr="00F116D4">
        <w:rPr>
          <w:rFonts w:ascii="Palatino Linotype" w:hAnsi="Palatino Linotype"/>
          <w:b/>
          <w:i/>
          <w:sz w:val="22"/>
          <w:szCs w:val="22"/>
        </w:rPr>
        <w:t>Asimismo participará en la actualización e integración permanente del Sistema de Información y Gestión Educativa, que contendrá:</w:t>
      </w:r>
    </w:p>
    <w:p w:rsidR="00BA2BEC" w:rsidRPr="00F116D4" w:rsidRDefault="00BA2BEC" w:rsidP="00BA2BEC">
      <w:pPr>
        <w:autoSpaceDE w:val="0"/>
        <w:autoSpaceDN w:val="0"/>
        <w:adjustRightInd w:val="0"/>
        <w:ind w:left="567" w:right="616"/>
        <w:contextualSpacing/>
        <w:jc w:val="both"/>
        <w:rPr>
          <w:rFonts w:ascii="Palatino Linotype" w:hAnsi="Palatino Linotype"/>
          <w:b/>
          <w:i/>
          <w:sz w:val="22"/>
          <w:szCs w:val="22"/>
        </w:rPr>
      </w:pPr>
      <w:r w:rsidRPr="00F116D4">
        <w:rPr>
          <w:rFonts w:ascii="Palatino Linotype" w:hAnsi="Palatino Linotype"/>
          <w:b/>
          <w:i/>
          <w:sz w:val="22"/>
          <w:szCs w:val="22"/>
        </w:rPr>
        <w:t>…</w:t>
      </w:r>
    </w:p>
    <w:p w:rsidR="00BA2BEC" w:rsidRPr="00F116D4" w:rsidRDefault="00BA2BEC" w:rsidP="00BA2BEC">
      <w:pPr>
        <w:autoSpaceDE w:val="0"/>
        <w:autoSpaceDN w:val="0"/>
        <w:adjustRightInd w:val="0"/>
        <w:ind w:left="567" w:right="616"/>
        <w:contextualSpacing/>
        <w:jc w:val="both"/>
        <w:rPr>
          <w:rFonts w:ascii="Palatino Linotype" w:hAnsi="Palatino Linotype"/>
          <w:i/>
          <w:sz w:val="22"/>
          <w:szCs w:val="22"/>
        </w:rPr>
      </w:pPr>
      <w:r w:rsidRPr="00F116D4">
        <w:rPr>
          <w:rFonts w:ascii="Palatino Linotype" w:hAnsi="Palatino Linotype"/>
          <w:b/>
          <w:i/>
          <w:sz w:val="22"/>
          <w:szCs w:val="22"/>
        </w:rPr>
        <w:t>IV.</w:t>
      </w:r>
      <w:r w:rsidRPr="00F116D4">
        <w:rPr>
          <w:rFonts w:ascii="Palatino Linotype" w:hAnsi="Palatino Linotype"/>
          <w:i/>
          <w:sz w:val="22"/>
          <w:szCs w:val="22"/>
        </w:rPr>
        <w:t xml:space="preserve"> El Registro Estatal de emisión, validación e inscripción de documentos académicos;</w:t>
      </w:r>
    </w:p>
    <w:p w:rsidR="00BA2BEC" w:rsidRPr="00F116D4" w:rsidRDefault="00BA2BEC" w:rsidP="00BA2BEC">
      <w:pPr>
        <w:autoSpaceDE w:val="0"/>
        <w:autoSpaceDN w:val="0"/>
        <w:adjustRightInd w:val="0"/>
        <w:ind w:left="567" w:right="616"/>
        <w:contextualSpacing/>
        <w:jc w:val="both"/>
        <w:rPr>
          <w:rFonts w:ascii="Palatino Linotype" w:hAnsi="Palatino Linotype"/>
          <w:i/>
          <w:sz w:val="22"/>
          <w:szCs w:val="22"/>
        </w:rPr>
      </w:pPr>
      <w:r w:rsidRPr="00F116D4">
        <w:rPr>
          <w:rFonts w:ascii="Palatino Linotype" w:hAnsi="Palatino Linotype"/>
          <w:i/>
          <w:sz w:val="22"/>
          <w:szCs w:val="22"/>
        </w:rPr>
        <w:t>…</w:t>
      </w:r>
    </w:p>
    <w:p w:rsidR="00BA2BEC" w:rsidRPr="00F116D4" w:rsidRDefault="00BA2BEC" w:rsidP="00BA2BEC">
      <w:pPr>
        <w:autoSpaceDE w:val="0"/>
        <w:autoSpaceDN w:val="0"/>
        <w:adjustRightInd w:val="0"/>
        <w:ind w:left="567" w:right="616"/>
        <w:contextualSpacing/>
        <w:jc w:val="both"/>
        <w:rPr>
          <w:rFonts w:ascii="Palatino Linotype" w:hAnsi="Palatino Linotype"/>
          <w:i/>
          <w:sz w:val="22"/>
          <w:szCs w:val="22"/>
        </w:rPr>
      </w:pPr>
      <w:r w:rsidRPr="00F116D4">
        <w:rPr>
          <w:rFonts w:ascii="Palatino Linotype" w:hAnsi="Palatino Linotype"/>
          <w:b/>
          <w:i/>
          <w:sz w:val="22"/>
          <w:szCs w:val="22"/>
        </w:rPr>
        <w:t>VI.</w:t>
      </w:r>
      <w:r w:rsidRPr="00F116D4">
        <w:rPr>
          <w:rFonts w:ascii="Palatino Linotype" w:hAnsi="Palatino Linotype"/>
          <w:i/>
          <w:sz w:val="22"/>
          <w:szCs w:val="22"/>
        </w:rPr>
        <w:t xml:space="preserve"> </w:t>
      </w:r>
      <w:r w:rsidRPr="00F116D4">
        <w:rPr>
          <w:rFonts w:ascii="Palatino Linotype" w:hAnsi="Palatino Linotype"/>
          <w:b/>
          <w:i/>
          <w:sz w:val="22"/>
          <w:szCs w:val="22"/>
        </w:rPr>
        <w:t>Certificados, diplomas de especialidad, títulos y cédulas profesionales</w:t>
      </w:r>
      <w:r w:rsidRPr="00F116D4">
        <w:rPr>
          <w:rFonts w:ascii="Palatino Linotype" w:hAnsi="Palatino Linotype"/>
          <w:i/>
          <w:sz w:val="22"/>
          <w:szCs w:val="22"/>
        </w:rPr>
        <w:t xml:space="preserve"> de educación básica, media superior y superior;</w:t>
      </w:r>
    </w:p>
    <w:p w:rsidR="00BA2BEC" w:rsidRPr="00F116D4" w:rsidRDefault="00BA2BEC" w:rsidP="00BA2BEC">
      <w:pPr>
        <w:autoSpaceDE w:val="0"/>
        <w:autoSpaceDN w:val="0"/>
        <w:adjustRightInd w:val="0"/>
        <w:ind w:left="567" w:right="616"/>
        <w:contextualSpacing/>
        <w:jc w:val="both"/>
        <w:rPr>
          <w:rFonts w:ascii="Palatino Linotype" w:hAnsi="Palatino Linotype"/>
          <w:b/>
          <w:i/>
          <w:sz w:val="22"/>
          <w:szCs w:val="22"/>
        </w:rPr>
      </w:pPr>
      <w:r w:rsidRPr="00F116D4">
        <w:rPr>
          <w:rFonts w:ascii="Palatino Linotype" w:hAnsi="Palatino Linotype"/>
          <w:b/>
          <w:i/>
          <w:sz w:val="22"/>
          <w:szCs w:val="22"/>
        </w:rPr>
        <w:t>VII.</w:t>
      </w:r>
      <w:r w:rsidRPr="00F116D4">
        <w:rPr>
          <w:rFonts w:ascii="Palatino Linotype" w:hAnsi="Palatino Linotype"/>
          <w:i/>
          <w:sz w:val="22"/>
          <w:szCs w:val="22"/>
        </w:rPr>
        <w:t xml:space="preserve"> </w:t>
      </w:r>
      <w:r w:rsidRPr="00F116D4">
        <w:rPr>
          <w:rFonts w:ascii="Palatino Linotype" w:hAnsi="Palatino Linotype"/>
          <w:b/>
          <w:i/>
          <w:sz w:val="22"/>
          <w:szCs w:val="22"/>
        </w:rPr>
        <w:t>Cédulas de pasante y autorizaciones temporales para el ejercicio de una actividad profesional;</w:t>
      </w:r>
    </w:p>
    <w:p w:rsidR="00BA2BEC" w:rsidRPr="00F116D4" w:rsidRDefault="00BA2BEC" w:rsidP="00BA2BEC">
      <w:pPr>
        <w:autoSpaceDE w:val="0"/>
        <w:autoSpaceDN w:val="0"/>
        <w:adjustRightInd w:val="0"/>
        <w:ind w:left="567" w:right="616"/>
        <w:contextualSpacing/>
        <w:jc w:val="both"/>
        <w:rPr>
          <w:rFonts w:ascii="Palatino Linotype" w:hAnsi="Palatino Linotype"/>
          <w:i/>
          <w:sz w:val="22"/>
          <w:szCs w:val="22"/>
        </w:rPr>
      </w:pPr>
      <w:r w:rsidRPr="00F116D4">
        <w:rPr>
          <w:rFonts w:ascii="Palatino Linotype" w:hAnsi="Palatino Linotype"/>
          <w:i/>
          <w:sz w:val="22"/>
          <w:szCs w:val="22"/>
        </w:rPr>
        <w:t>…</w:t>
      </w:r>
    </w:p>
    <w:p w:rsidR="00BA2BEC" w:rsidRPr="00F116D4" w:rsidRDefault="00BA2BEC" w:rsidP="00BA2BEC">
      <w:pPr>
        <w:autoSpaceDE w:val="0"/>
        <w:autoSpaceDN w:val="0"/>
        <w:adjustRightInd w:val="0"/>
        <w:ind w:left="567" w:right="616"/>
        <w:contextualSpacing/>
        <w:jc w:val="both"/>
        <w:rPr>
          <w:rFonts w:ascii="Palatino Linotype" w:hAnsi="Palatino Linotype"/>
          <w:i/>
          <w:sz w:val="22"/>
          <w:szCs w:val="22"/>
        </w:rPr>
      </w:pPr>
      <w:r w:rsidRPr="00F116D4">
        <w:rPr>
          <w:rFonts w:ascii="Palatino Linotype" w:hAnsi="Palatino Linotype"/>
          <w:b/>
          <w:i/>
          <w:sz w:val="22"/>
          <w:szCs w:val="22"/>
        </w:rPr>
        <w:t>IX.</w:t>
      </w:r>
      <w:r w:rsidRPr="00F116D4">
        <w:rPr>
          <w:rFonts w:ascii="Palatino Linotype" w:hAnsi="Palatino Linotype"/>
          <w:i/>
          <w:sz w:val="22"/>
          <w:szCs w:val="22"/>
        </w:rPr>
        <w:t xml:space="preserve"> </w:t>
      </w:r>
      <w:r w:rsidRPr="00F116D4">
        <w:rPr>
          <w:rFonts w:ascii="Palatino Linotype" w:hAnsi="Palatino Linotype"/>
          <w:b/>
          <w:i/>
          <w:sz w:val="22"/>
          <w:szCs w:val="22"/>
        </w:rPr>
        <w:t>Certificaciones Profesionales</w:t>
      </w:r>
      <w:r w:rsidRPr="00F116D4">
        <w:rPr>
          <w:rFonts w:ascii="Palatino Linotype" w:hAnsi="Palatino Linotype"/>
          <w:i/>
          <w:sz w:val="22"/>
          <w:szCs w:val="22"/>
        </w:rPr>
        <w:t>, expedidas por los colegios o asociaciones de profesionistas.”</w:t>
      </w:r>
    </w:p>
    <w:p w:rsidR="00BA2BEC" w:rsidRPr="00F116D4" w:rsidRDefault="00BA2BEC" w:rsidP="00BA2BEC">
      <w:pPr>
        <w:autoSpaceDE w:val="0"/>
        <w:autoSpaceDN w:val="0"/>
        <w:adjustRightInd w:val="0"/>
        <w:ind w:left="567" w:right="616"/>
        <w:contextualSpacing/>
        <w:jc w:val="both"/>
        <w:rPr>
          <w:rFonts w:ascii="Palatino Linotype" w:hAnsi="Palatino Linotype"/>
          <w:i/>
          <w:sz w:val="22"/>
          <w:szCs w:val="22"/>
        </w:rPr>
      </w:pPr>
      <w:r w:rsidRPr="00F116D4">
        <w:rPr>
          <w:rFonts w:ascii="Palatino Linotype" w:hAnsi="Palatino Linotype"/>
          <w:i/>
          <w:sz w:val="22"/>
          <w:szCs w:val="22"/>
        </w:rPr>
        <w:t>(Énfasis añadido)</w:t>
      </w:r>
    </w:p>
    <w:p w:rsidR="00FE6985" w:rsidRPr="00F116D4" w:rsidRDefault="00FE6985" w:rsidP="00FE6985">
      <w:pPr>
        <w:widowControl w:val="0"/>
        <w:autoSpaceDE w:val="0"/>
        <w:autoSpaceDN w:val="0"/>
        <w:adjustRightInd w:val="0"/>
        <w:spacing w:before="240" w:after="240" w:line="360" w:lineRule="auto"/>
        <w:jc w:val="both"/>
        <w:rPr>
          <w:rFonts w:ascii="Palatino Linotype" w:hAnsi="Palatino Linotype"/>
        </w:rPr>
      </w:pPr>
      <w:r w:rsidRPr="00F116D4">
        <w:rPr>
          <w:rFonts w:ascii="Palatino Linotype" w:hAnsi="Palatino Linotype"/>
        </w:rPr>
        <w:t>Asimismo,</w:t>
      </w:r>
      <w:r w:rsidR="00BA2BEC" w:rsidRPr="00F116D4">
        <w:rPr>
          <w:rFonts w:ascii="Palatino Linotype" w:hAnsi="Palatino Linotype"/>
        </w:rPr>
        <w:t xml:space="preserve"> no pasa desapercibido referir que</w:t>
      </w:r>
      <w:r w:rsidRPr="00F116D4">
        <w:rPr>
          <w:rFonts w:ascii="Palatino Linotype" w:hAnsi="Palatino Linotype"/>
        </w:rPr>
        <w:t xml:space="preserve"> </w:t>
      </w:r>
      <w:r w:rsidR="00B9421F" w:rsidRPr="00F116D4">
        <w:rPr>
          <w:rFonts w:ascii="Palatino Linotype" w:hAnsi="Palatino Linotype"/>
        </w:rPr>
        <w:t>el</w:t>
      </w:r>
      <w:r w:rsidRPr="00F116D4">
        <w:rPr>
          <w:rFonts w:ascii="Palatino Linotype" w:hAnsi="Palatino Linotype"/>
        </w:rPr>
        <w:t xml:space="preserve"> artículo 15 de las </w:t>
      </w:r>
      <w:r w:rsidR="00B9421F" w:rsidRPr="00F116D4">
        <w:rPr>
          <w:rFonts w:ascii="Palatino Linotype" w:hAnsi="Palatino Linotype"/>
        </w:rPr>
        <w:t>citadas Condiciones G</w:t>
      </w:r>
      <w:r w:rsidRPr="00F116D4">
        <w:rPr>
          <w:rFonts w:ascii="Palatino Linotype" w:hAnsi="Palatino Linotype"/>
        </w:rPr>
        <w:t>enerales de Trabajo establece</w:t>
      </w:r>
      <w:r w:rsidR="00B9421F" w:rsidRPr="00F116D4">
        <w:rPr>
          <w:rFonts w:ascii="Palatino Linotype" w:hAnsi="Palatino Linotype"/>
        </w:rPr>
        <w:t>n</w:t>
      </w:r>
      <w:r w:rsidRPr="00F116D4">
        <w:rPr>
          <w:rFonts w:ascii="Palatino Linotype" w:hAnsi="Palatino Linotype"/>
        </w:rPr>
        <w:t xml:space="preserve"> que el Titular o en su caso el Servidor Público facultado para ello, expedirá los nombramientos por los cuales los Trabajadores prestarán sus servicios, debiendo entregar copia de este documento al Trabajador en el acto de toma de posesión del puesto; sin embargo</w:t>
      </w:r>
      <w:r w:rsidR="00B9421F" w:rsidRPr="00F116D4">
        <w:rPr>
          <w:rFonts w:ascii="Palatino Linotype" w:hAnsi="Palatino Linotype"/>
        </w:rPr>
        <w:t>,</w:t>
      </w:r>
      <w:r w:rsidRPr="00F116D4">
        <w:rPr>
          <w:rFonts w:ascii="Palatino Linotype" w:hAnsi="Palatino Linotype"/>
        </w:rPr>
        <w:t xml:space="preserve"> </w:t>
      </w:r>
      <w:r w:rsidR="00B9421F" w:rsidRPr="00F116D4">
        <w:rPr>
          <w:rFonts w:ascii="Palatino Linotype" w:hAnsi="Palatino Linotype"/>
        </w:rPr>
        <w:t xml:space="preserve">en </w:t>
      </w:r>
      <w:r w:rsidRPr="00F116D4">
        <w:rPr>
          <w:rFonts w:ascii="Palatino Linotype" w:hAnsi="Palatino Linotype"/>
        </w:rPr>
        <w:t>e</w:t>
      </w:r>
      <w:r w:rsidR="00B9421F" w:rsidRPr="00F116D4">
        <w:rPr>
          <w:rFonts w:ascii="Palatino Linotype" w:hAnsi="Palatino Linotype"/>
        </w:rPr>
        <w:t xml:space="preserve">l diverso </w:t>
      </w:r>
      <w:r w:rsidRPr="00F116D4">
        <w:rPr>
          <w:rFonts w:ascii="Palatino Linotype" w:hAnsi="Palatino Linotype"/>
        </w:rPr>
        <w:t xml:space="preserve">17 señala que los nombramientos serán definitivos o temporales y </w:t>
      </w:r>
      <w:r w:rsidRPr="00F116D4">
        <w:rPr>
          <w:rFonts w:ascii="Palatino Linotype" w:hAnsi="Palatino Linotype"/>
          <w:b/>
        </w:rPr>
        <w:t xml:space="preserve">su expedición se hará conforme a los movimientos </w:t>
      </w:r>
      <w:proofErr w:type="spellStart"/>
      <w:r w:rsidRPr="00F116D4">
        <w:rPr>
          <w:rFonts w:ascii="Palatino Linotype" w:hAnsi="Palatino Linotype"/>
          <w:b/>
        </w:rPr>
        <w:t>escalafonarios</w:t>
      </w:r>
      <w:proofErr w:type="spellEnd"/>
      <w:r w:rsidRPr="00F116D4">
        <w:rPr>
          <w:rFonts w:ascii="Palatino Linotype" w:hAnsi="Palatino Linotype"/>
          <w:b/>
        </w:rPr>
        <w:t xml:space="preserve"> que procedan</w:t>
      </w:r>
      <w:r w:rsidRPr="00F116D4">
        <w:rPr>
          <w:rFonts w:ascii="Palatino Linotype" w:hAnsi="Palatino Linotype"/>
        </w:rPr>
        <w:t xml:space="preserve">, entendiéndose como: </w:t>
      </w:r>
    </w:p>
    <w:p w:rsidR="00FE6985" w:rsidRPr="00F116D4" w:rsidRDefault="00FE6985" w:rsidP="00FE6985">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b/>
          <w:i/>
          <w:sz w:val="22"/>
        </w:rPr>
        <w:t xml:space="preserve">I. </w:t>
      </w:r>
      <w:r w:rsidRPr="00F116D4">
        <w:rPr>
          <w:rFonts w:ascii="Palatino Linotype" w:hAnsi="Palatino Linotype"/>
          <w:b/>
          <w:i/>
          <w:sz w:val="22"/>
          <w:u w:val="single"/>
        </w:rPr>
        <w:t>Definitivos</w:t>
      </w:r>
      <w:r w:rsidRPr="00F116D4">
        <w:rPr>
          <w:rFonts w:ascii="Palatino Linotype" w:hAnsi="Palatino Linotype"/>
          <w:b/>
          <w:i/>
          <w:sz w:val="22"/>
        </w:rPr>
        <w:t xml:space="preserve">, </w:t>
      </w:r>
      <w:r w:rsidRPr="00F116D4">
        <w:rPr>
          <w:rFonts w:ascii="Palatino Linotype" w:hAnsi="Palatino Linotype"/>
          <w:i/>
          <w:sz w:val="22"/>
        </w:rPr>
        <w:t>aquellos que se expidan para cubrir puestos permanentes;</w:t>
      </w:r>
    </w:p>
    <w:p w:rsidR="00FE6985" w:rsidRPr="00F116D4" w:rsidRDefault="00FE6985" w:rsidP="00FE6985">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b/>
          <w:i/>
          <w:sz w:val="22"/>
        </w:rPr>
        <w:t xml:space="preserve">II. </w:t>
      </w:r>
      <w:r w:rsidRPr="00F116D4">
        <w:rPr>
          <w:rFonts w:ascii="Palatino Linotype" w:hAnsi="Palatino Linotype"/>
          <w:b/>
          <w:i/>
          <w:sz w:val="22"/>
          <w:u w:val="single"/>
        </w:rPr>
        <w:t>Temporales</w:t>
      </w:r>
      <w:r w:rsidRPr="00F116D4">
        <w:rPr>
          <w:rFonts w:ascii="Palatino Linotype" w:hAnsi="Palatino Linotype"/>
          <w:b/>
          <w:i/>
          <w:sz w:val="22"/>
        </w:rPr>
        <w:t xml:space="preserve">, </w:t>
      </w:r>
      <w:r w:rsidRPr="00F116D4">
        <w:rPr>
          <w:rFonts w:ascii="Palatino Linotype" w:hAnsi="Palatino Linotype"/>
          <w:i/>
          <w:sz w:val="22"/>
        </w:rPr>
        <w:t>los que se otorguen con efectos eventuales y que pueden ser:</w:t>
      </w:r>
    </w:p>
    <w:p w:rsidR="00FE6985" w:rsidRPr="00F116D4" w:rsidRDefault="00FE6985" w:rsidP="00FE6985">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i/>
          <w:sz w:val="22"/>
        </w:rPr>
        <w:t xml:space="preserve">A) Provisional, para cubrir puestos vacantes mayores de seis meses y los que se </w:t>
      </w:r>
      <w:r w:rsidRPr="00F116D4">
        <w:rPr>
          <w:rFonts w:ascii="Palatino Linotype" w:hAnsi="Palatino Linotype"/>
          <w:i/>
          <w:sz w:val="22"/>
        </w:rPr>
        <w:lastRenderedPageBreak/>
        <w:t xml:space="preserve">expidan a Trabajadores que suplan </w:t>
      </w:r>
      <w:proofErr w:type="gramStart"/>
      <w:r w:rsidRPr="00F116D4">
        <w:rPr>
          <w:rFonts w:ascii="Palatino Linotype" w:hAnsi="Palatino Linotype"/>
          <w:i/>
          <w:sz w:val="22"/>
        </w:rPr>
        <w:t>a</w:t>
      </w:r>
      <w:proofErr w:type="gramEnd"/>
      <w:r w:rsidRPr="00F116D4">
        <w:rPr>
          <w:rFonts w:ascii="Palatino Linotype" w:hAnsi="Palatino Linotype"/>
          <w:i/>
          <w:sz w:val="22"/>
        </w:rPr>
        <w:t xml:space="preserve"> los que se encuentran en los casos señalados en el penúltimo párrafo del Artículo 46 de la Ley;</w:t>
      </w:r>
    </w:p>
    <w:p w:rsidR="00FE6985" w:rsidRPr="00F116D4" w:rsidRDefault="00FE6985" w:rsidP="00FE6985">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i/>
          <w:sz w:val="22"/>
        </w:rPr>
        <w:t>B) Interinos, para ocupar puestos vacantes hasta por seis meses;</w:t>
      </w:r>
    </w:p>
    <w:p w:rsidR="00FE6985" w:rsidRPr="00F116D4" w:rsidRDefault="00FE6985" w:rsidP="00FE6985">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i/>
          <w:sz w:val="22"/>
        </w:rPr>
        <w:t>C) Por tiempo fijo, aquellos que dejan de tener efectos en la fecha que se determina en el mismo, y</w:t>
      </w:r>
    </w:p>
    <w:p w:rsidR="00FE6985" w:rsidRPr="00F116D4" w:rsidRDefault="00FE6985" w:rsidP="00FE6985">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i/>
          <w:sz w:val="22"/>
        </w:rPr>
        <w:t>D) Por obra determinada, aquellos cuyos efectos cesan al concluir la obra que motivó su expedición.</w:t>
      </w:r>
    </w:p>
    <w:p w:rsidR="00FE6985" w:rsidRPr="00F116D4" w:rsidRDefault="00FE6985" w:rsidP="00FE6985">
      <w:pPr>
        <w:widowControl w:val="0"/>
        <w:autoSpaceDE w:val="0"/>
        <w:autoSpaceDN w:val="0"/>
        <w:adjustRightInd w:val="0"/>
        <w:spacing w:before="240" w:after="240"/>
        <w:ind w:left="851" w:right="899"/>
        <w:jc w:val="both"/>
        <w:rPr>
          <w:rFonts w:ascii="Palatino Linotype" w:hAnsi="Palatino Linotype"/>
        </w:rPr>
      </w:pPr>
      <w:r w:rsidRPr="00F116D4">
        <w:rPr>
          <w:rFonts w:ascii="Palatino Linotype" w:hAnsi="Palatino Linotype"/>
          <w:i/>
          <w:sz w:val="22"/>
        </w:rPr>
        <w:t xml:space="preserve">Los nombramientos a que se refieren los incisos B), C) y D) no generan derechos </w:t>
      </w:r>
      <w:proofErr w:type="spellStart"/>
      <w:r w:rsidRPr="00F116D4">
        <w:rPr>
          <w:rFonts w:ascii="Palatino Linotype" w:hAnsi="Palatino Linotype"/>
          <w:i/>
          <w:sz w:val="22"/>
        </w:rPr>
        <w:t>escalafonarios</w:t>
      </w:r>
      <w:proofErr w:type="spellEnd"/>
      <w:r w:rsidRPr="00F116D4">
        <w:rPr>
          <w:rFonts w:ascii="Palatino Linotype" w:hAnsi="Palatino Linotype"/>
          <w:i/>
          <w:sz w:val="22"/>
        </w:rPr>
        <w:t>, no así el inciso A), que genera sólo el derecho de preferencia, debiendo existir el dictamen previo de la Comisión de Escalafón. Para los tres primeros casos mencionados, la Secretaría asume la responsabilidad de hacer los trámites correspondientes ante el ISSSTE, con el fin de que el Trabajador que se encuentre en dichos supuestos tenga derecho a las prestaciones que ese Instituto otorga.</w:t>
      </w:r>
      <w:r w:rsidRPr="00F116D4">
        <w:rPr>
          <w:rFonts w:ascii="Palatino Linotype" w:hAnsi="Palatino Linotype"/>
        </w:rPr>
        <w:cr/>
        <w:t xml:space="preserve">(Énfasis añadido) </w:t>
      </w:r>
    </w:p>
    <w:p w:rsidR="00151983" w:rsidRPr="00F116D4" w:rsidRDefault="00FB5A58" w:rsidP="00151983">
      <w:pPr>
        <w:widowControl w:val="0"/>
        <w:autoSpaceDE w:val="0"/>
        <w:autoSpaceDN w:val="0"/>
        <w:adjustRightInd w:val="0"/>
        <w:spacing w:before="240" w:after="240" w:line="360" w:lineRule="auto"/>
        <w:jc w:val="both"/>
        <w:rPr>
          <w:rFonts w:ascii="Palatino Linotype" w:hAnsi="Palatino Linotype"/>
        </w:rPr>
      </w:pPr>
      <w:r w:rsidRPr="00F116D4">
        <w:rPr>
          <w:rFonts w:ascii="Palatino Linotype" w:hAnsi="Palatino Linotype"/>
        </w:rPr>
        <w:t xml:space="preserve">Consecuentemente, el </w:t>
      </w:r>
      <w:r w:rsidR="00151983" w:rsidRPr="00F116D4">
        <w:rPr>
          <w:rFonts w:ascii="Palatino Linotype" w:hAnsi="Palatino Linotype"/>
        </w:rPr>
        <w:t xml:space="preserve">Reglamento </w:t>
      </w:r>
      <w:r w:rsidRPr="00F116D4">
        <w:rPr>
          <w:rFonts w:ascii="Palatino Linotype" w:hAnsi="Palatino Linotype"/>
        </w:rPr>
        <w:t xml:space="preserve">de </w:t>
      </w:r>
      <w:r w:rsidR="00151983" w:rsidRPr="00F116D4">
        <w:rPr>
          <w:rFonts w:ascii="Palatino Linotype" w:hAnsi="Palatino Linotype"/>
        </w:rPr>
        <w:t xml:space="preserve">Escalafón </w:t>
      </w:r>
      <w:r w:rsidRPr="00F116D4">
        <w:rPr>
          <w:rFonts w:ascii="Palatino Linotype" w:hAnsi="Palatino Linotype"/>
        </w:rPr>
        <w:t xml:space="preserve">de los </w:t>
      </w:r>
      <w:r w:rsidR="00151983" w:rsidRPr="00F116D4">
        <w:rPr>
          <w:rFonts w:ascii="Palatino Linotype" w:hAnsi="Palatino Linotype"/>
        </w:rPr>
        <w:t xml:space="preserve">Servidores Públicos Generales </w:t>
      </w:r>
      <w:r w:rsidR="00FE6985" w:rsidRPr="00F116D4">
        <w:rPr>
          <w:rFonts w:ascii="Palatino Linotype" w:hAnsi="Palatino Linotype"/>
        </w:rPr>
        <w:t>de</w:t>
      </w:r>
      <w:r w:rsidRPr="00F116D4">
        <w:rPr>
          <w:rFonts w:ascii="Palatino Linotype" w:hAnsi="Palatino Linotype"/>
        </w:rPr>
        <w:t xml:space="preserve"> </w:t>
      </w:r>
      <w:r w:rsidR="00151983" w:rsidRPr="00F116D4">
        <w:rPr>
          <w:rFonts w:ascii="Palatino Linotype" w:hAnsi="Palatino Linotype"/>
        </w:rPr>
        <w:t xml:space="preserve">Poder Ejecutivo </w:t>
      </w:r>
      <w:r w:rsidRPr="00F116D4">
        <w:rPr>
          <w:rFonts w:ascii="Palatino Linotype" w:hAnsi="Palatino Linotype"/>
        </w:rPr>
        <w:t xml:space="preserve">del </w:t>
      </w:r>
      <w:r w:rsidR="00151983" w:rsidRPr="00F116D4">
        <w:rPr>
          <w:rFonts w:ascii="Palatino Linotype" w:hAnsi="Palatino Linotype"/>
        </w:rPr>
        <w:t xml:space="preserve">Estado </w:t>
      </w:r>
      <w:r w:rsidRPr="00F116D4">
        <w:rPr>
          <w:rFonts w:ascii="Palatino Linotype" w:hAnsi="Palatino Linotype"/>
        </w:rPr>
        <w:t xml:space="preserve">de México </w:t>
      </w:r>
      <w:r w:rsidR="00151983" w:rsidRPr="00F116D4">
        <w:rPr>
          <w:rFonts w:ascii="Palatino Linotype" w:hAnsi="Palatino Linotype"/>
        </w:rPr>
        <w:t xml:space="preserve">en su capítulo II </w:t>
      </w:r>
      <w:r w:rsidR="00A3134D" w:rsidRPr="00F116D4">
        <w:rPr>
          <w:rFonts w:ascii="Palatino Linotype" w:hAnsi="Palatino Linotype"/>
        </w:rPr>
        <w:t>denominado “L</w:t>
      </w:r>
      <w:r w:rsidR="00151983" w:rsidRPr="00F116D4">
        <w:rPr>
          <w:rFonts w:ascii="Palatino Linotype" w:hAnsi="Palatino Linotype"/>
        </w:rPr>
        <w:t>os</w:t>
      </w:r>
      <w:r w:rsidR="00A3134D" w:rsidRPr="00F116D4">
        <w:rPr>
          <w:rFonts w:ascii="Palatino Linotype" w:hAnsi="Palatino Linotype"/>
        </w:rPr>
        <w:t xml:space="preserve"> derechos </w:t>
      </w:r>
      <w:proofErr w:type="spellStart"/>
      <w:r w:rsidR="00A3134D" w:rsidRPr="00F116D4">
        <w:rPr>
          <w:rFonts w:ascii="Palatino Linotype" w:hAnsi="Palatino Linotype"/>
        </w:rPr>
        <w:t>escalafonarios</w:t>
      </w:r>
      <w:proofErr w:type="spellEnd"/>
      <w:r w:rsidR="00A3134D" w:rsidRPr="00F116D4">
        <w:rPr>
          <w:rFonts w:ascii="Palatino Linotype" w:hAnsi="Palatino Linotype"/>
        </w:rPr>
        <w:t>”, en do</w:t>
      </w:r>
      <w:r w:rsidR="00151983" w:rsidRPr="00F116D4">
        <w:rPr>
          <w:rFonts w:ascii="Palatino Linotype" w:hAnsi="Palatino Linotype"/>
        </w:rPr>
        <w:t xml:space="preserve">nde se establece que los servidores públicos tendrán derecho a participar en las promociones </w:t>
      </w:r>
      <w:proofErr w:type="spellStart"/>
      <w:r w:rsidR="00151983" w:rsidRPr="00F116D4">
        <w:rPr>
          <w:rFonts w:ascii="Palatino Linotype" w:hAnsi="Palatino Linotype"/>
        </w:rPr>
        <w:t>escalafonarias</w:t>
      </w:r>
      <w:proofErr w:type="spellEnd"/>
      <w:r w:rsidR="00151983" w:rsidRPr="00F116D4">
        <w:rPr>
          <w:rFonts w:ascii="Palatino Linotype" w:hAnsi="Palatino Linotype"/>
        </w:rPr>
        <w:t xml:space="preserve"> cuando cumplan los requisitos establecidos</w:t>
      </w:r>
      <w:r w:rsidR="00A3134D" w:rsidRPr="00F116D4">
        <w:rPr>
          <w:rFonts w:ascii="Palatino Linotype" w:hAnsi="Palatino Linotype"/>
        </w:rPr>
        <w:t>, así como</w:t>
      </w:r>
      <w:r w:rsidR="00151983" w:rsidRPr="00F116D4">
        <w:rPr>
          <w:rFonts w:ascii="Palatino Linotype" w:hAnsi="Palatino Linotype"/>
        </w:rPr>
        <w:t>:</w:t>
      </w:r>
    </w:p>
    <w:p w:rsidR="00151983" w:rsidRPr="00F116D4" w:rsidRDefault="00151983" w:rsidP="00151983">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i/>
          <w:sz w:val="22"/>
        </w:rPr>
        <w:t xml:space="preserve">I. </w:t>
      </w:r>
      <w:r w:rsidRPr="00F116D4">
        <w:rPr>
          <w:rFonts w:ascii="Palatino Linotype" w:hAnsi="Palatino Linotype"/>
          <w:b/>
          <w:i/>
          <w:sz w:val="22"/>
        </w:rPr>
        <w:t xml:space="preserve">A ascender de puesto por dictamen </w:t>
      </w:r>
      <w:proofErr w:type="spellStart"/>
      <w:r w:rsidRPr="00F116D4">
        <w:rPr>
          <w:rFonts w:ascii="Palatino Linotype" w:hAnsi="Palatino Linotype"/>
          <w:b/>
          <w:i/>
          <w:sz w:val="22"/>
        </w:rPr>
        <w:t>escalafonario</w:t>
      </w:r>
      <w:proofErr w:type="spellEnd"/>
      <w:r w:rsidRPr="00F116D4">
        <w:rPr>
          <w:rFonts w:ascii="Palatino Linotype" w:hAnsi="Palatino Linotype"/>
          <w:b/>
          <w:i/>
          <w:sz w:val="22"/>
        </w:rPr>
        <w:t>, cuando</w:t>
      </w:r>
      <w:r w:rsidRPr="00F116D4">
        <w:rPr>
          <w:rFonts w:ascii="Palatino Linotype" w:hAnsi="Palatino Linotype"/>
          <w:i/>
          <w:sz w:val="22"/>
        </w:rPr>
        <w:t xml:space="preserve">, cumpliendo los requisitos básicos señalados en el Capítulo II, del Título Tercero, de este reglamento, </w:t>
      </w:r>
      <w:r w:rsidRPr="00F116D4">
        <w:rPr>
          <w:rFonts w:ascii="Palatino Linotype" w:hAnsi="Palatino Linotype"/>
          <w:b/>
          <w:i/>
          <w:sz w:val="22"/>
        </w:rPr>
        <w:t xml:space="preserve">obtengan la mayor puntuación </w:t>
      </w:r>
      <w:proofErr w:type="spellStart"/>
      <w:r w:rsidRPr="00F116D4">
        <w:rPr>
          <w:rFonts w:ascii="Palatino Linotype" w:hAnsi="Palatino Linotype"/>
          <w:b/>
          <w:i/>
          <w:sz w:val="22"/>
        </w:rPr>
        <w:t>escalafonaria</w:t>
      </w:r>
      <w:proofErr w:type="spellEnd"/>
      <w:r w:rsidRPr="00F116D4">
        <w:rPr>
          <w:rFonts w:ascii="Palatino Linotype" w:hAnsi="Palatino Linotype"/>
          <w:b/>
          <w:i/>
          <w:sz w:val="22"/>
        </w:rPr>
        <w:t xml:space="preserve"> en un concurso dado</w:t>
      </w:r>
      <w:r w:rsidRPr="00F116D4">
        <w:rPr>
          <w:rFonts w:ascii="Palatino Linotype" w:hAnsi="Palatino Linotype"/>
          <w:i/>
          <w:sz w:val="22"/>
        </w:rPr>
        <w:t>, salvo las excepciones previstas en el mismo.</w:t>
      </w:r>
    </w:p>
    <w:p w:rsidR="00151983" w:rsidRPr="00F116D4" w:rsidRDefault="00151983" w:rsidP="00151983">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i/>
          <w:sz w:val="22"/>
        </w:rPr>
        <w:t xml:space="preserve">II. Consultar su expediente cuando así lo soliciten, para conocer o determinar su situación </w:t>
      </w:r>
      <w:proofErr w:type="spellStart"/>
      <w:r w:rsidRPr="00F116D4">
        <w:rPr>
          <w:rFonts w:ascii="Palatino Linotype" w:hAnsi="Palatino Linotype"/>
          <w:i/>
          <w:sz w:val="22"/>
        </w:rPr>
        <w:t>escalafonaria</w:t>
      </w:r>
      <w:proofErr w:type="spellEnd"/>
      <w:r w:rsidRPr="00F116D4">
        <w:rPr>
          <w:rFonts w:ascii="Palatino Linotype" w:hAnsi="Palatino Linotype"/>
          <w:i/>
          <w:sz w:val="22"/>
        </w:rPr>
        <w:t>, en el lugar donde las dependencias los tengan resguardados;</w:t>
      </w:r>
    </w:p>
    <w:p w:rsidR="00151983" w:rsidRPr="00F116D4" w:rsidRDefault="00151983" w:rsidP="00151983">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i/>
          <w:sz w:val="22"/>
        </w:rPr>
        <w:t>III. Agregar a su expediente, por los conductos oficiales, todo documento que se relacione con su situación laboral;</w:t>
      </w:r>
    </w:p>
    <w:p w:rsidR="00151983" w:rsidRPr="00F116D4" w:rsidRDefault="00151983" w:rsidP="00151983">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i/>
          <w:sz w:val="22"/>
        </w:rPr>
        <w:t xml:space="preserve">IV. Realizar directamente, o por medio de un representante autorizado, cualquier trámite </w:t>
      </w:r>
      <w:proofErr w:type="spellStart"/>
      <w:r w:rsidRPr="00F116D4">
        <w:rPr>
          <w:rFonts w:ascii="Palatino Linotype" w:hAnsi="Palatino Linotype"/>
          <w:i/>
          <w:sz w:val="22"/>
        </w:rPr>
        <w:t>escalafonario</w:t>
      </w:r>
      <w:proofErr w:type="spellEnd"/>
      <w:r w:rsidRPr="00F116D4">
        <w:rPr>
          <w:rFonts w:ascii="Palatino Linotype" w:hAnsi="Palatino Linotype"/>
          <w:i/>
          <w:sz w:val="22"/>
        </w:rPr>
        <w:t xml:space="preserve">, la representación podrá acreditarse me </w:t>
      </w:r>
      <w:proofErr w:type="spellStart"/>
      <w:r w:rsidRPr="00F116D4">
        <w:rPr>
          <w:rFonts w:ascii="Palatino Linotype" w:hAnsi="Palatino Linotype"/>
          <w:i/>
          <w:sz w:val="22"/>
        </w:rPr>
        <w:t>diante</w:t>
      </w:r>
      <w:proofErr w:type="spellEnd"/>
      <w:r w:rsidRPr="00F116D4">
        <w:rPr>
          <w:rFonts w:ascii="Palatino Linotype" w:hAnsi="Palatino Linotype"/>
          <w:i/>
          <w:sz w:val="22"/>
        </w:rPr>
        <w:t xml:space="preserve"> carta-poder </w:t>
      </w:r>
      <w:r w:rsidRPr="00F116D4">
        <w:rPr>
          <w:rFonts w:ascii="Palatino Linotype" w:hAnsi="Palatino Linotype"/>
          <w:i/>
          <w:sz w:val="22"/>
        </w:rPr>
        <w:lastRenderedPageBreak/>
        <w:t>simple, ante la Coordinación Administrativa correspondiente o el Sindicato;</w:t>
      </w:r>
    </w:p>
    <w:p w:rsidR="00151983" w:rsidRPr="00F116D4" w:rsidRDefault="00151983" w:rsidP="00151983">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i/>
          <w:sz w:val="22"/>
        </w:rPr>
        <w:t xml:space="preserve">V. </w:t>
      </w:r>
      <w:r w:rsidRPr="00F116D4">
        <w:rPr>
          <w:rFonts w:ascii="Palatino Linotype" w:hAnsi="Palatino Linotype"/>
          <w:b/>
          <w:i/>
          <w:sz w:val="22"/>
        </w:rPr>
        <w:t xml:space="preserve">Participar en los concursos </w:t>
      </w:r>
      <w:proofErr w:type="spellStart"/>
      <w:r w:rsidRPr="00F116D4">
        <w:rPr>
          <w:rFonts w:ascii="Palatino Linotype" w:hAnsi="Palatino Linotype"/>
          <w:b/>
          <w:i/>
          <w:sz w:val="22"/>
        </w:rPr>
        <w:t>escalafonarios</w:t>
      </w:r>
      <w:proofErr w:type="spellEnd"/>
      <w:r w:rsidRPr="00F116D4">
        <w:rPr>
          <w:rFonts w:ascii="Palatino Linotype" w:hAnsi="Palatino Linotype"/>
          <w:i/>
          <w:sz w:val="22"/>
        </w:rPr>
        <w:t>; y</w:t>
      </w:r>
    </w:p>
    <w:p w:rsidR="00151983" w:rsidRPr="00F116D4" w:rsidRDefault="00151983" w:rsidP="00151983">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i/>
          <w:sz w:val="22"/>
        </w:rPr>
        <w:t>VI. Conocer las vacantes concursables al interior de su grupo o rama de puestos según</w:t>
      </w:r>
      <w:r w:rsidR="00A3134D" w:rsidRPr="00F116D4">
        <w:rPr>
          <w:rFonts w:ascii="Palatino Linotype" w:hAnsi="Palatino Linotype"/>
          <w:i/>
          <w:sz w:val="22"/>
        </w:rPr>
        <w:t xml:space="preserve"> </w:t>
      </w:r>
      <w:r w:rsidRPr="00F116D4">
        <w:rPr>
          <w:rFonts w:ascii="Palatino Linotype" w:hAnsi="Palatino Linotype"/>
          <w:i/>
          <w:sz w:val="22"/>
        </w:rPr>
        <w:t xml:space="preserve">corresponda, a través de la convocatoria que se expida </w:t>
      </w:r>
    </w:p>
    <w:p w:rsidR="00A3134D" w:rsidRPr="00F116D4" w:rsidRDefault="00ED5E7A" w:rsidP="00151983">
      <w:pPr>
        <w:widowControl w:val="0"/>
        <w:autoSpaceDE w:val="0"/>
        <w:autoSpaceDN w:val="0"/>
        <w:adjustRightInd w:val="0"/>
        <w:spacing w:before="240" w:after="240" w:line="360" w:lineRule="auto"/>
        <w:jc w:val="both"/>
        <w:rPr>
          <w:rFonts w:ascii="Palatino Linotype" w:hAnsi="Palatino Linotype"/>
        </w:rPr>
      </w:pPr>
      <w:r w:rsidRPr="00F116D4">
        <w:rPr>
          <w:rFonts w:ascii="Palatino Linotype" w:hAnsi="Palatino Linotype"/>
        </w:rPr>
        <w:t>Por lo que, resulta de suma importancia precisar lo establecido en los artículos 8, 9, 10, 11 y 13 del referido Reglamento de Escalafón de los Servidores Públicos Generales de Poder Ejecutivo del Estado de México, que a continuación se cita</w:t>
      </w:r>
      <w:r w:rsidR="00262205" w:rsidRPr="00F116D4">
        <w:rPr>
          <w:rFonts w:ascii="Palatino Linotype" w:hAnsi="Palatino Linotype"/>
        </w:rPr>
        <w:t>n</w:t>
      </w:r>
      <w:r w:rsidRPr="00F116D4">
        <w:rPr>
          <w:rFonts w:ascii="Palatino Linotype" w:hAnsi="Palatino Linotype"/>
        </w:rPr>
        <w:t xml:space="preserve">: </w:t>
      </w:r>
    </w:p>
    <w:p w:rsidR="00151983" w:rsidRPr="00F116D4" w:rsidRDefault="00ED5E7A" w:rsidP="00ED5E7A">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i/>
          <w:sz w:val="22"/>
        </w:rPr>
        <w:t>“</w:t>
      </w:r>
      <w:r w:rsidR="00151983" w:rsidRPr="00F116D4">
        <w:rPr>
          <w:rFonts w:ascii="Palatino Linotype" w:hAnsi="Palatino Linotype"/>
          <w:b/>
          <w:i/>
          <w:sz w:val="22"/>
        </w:rPr>
        <w:t>Artículo 8</w:t>
      </w:r>
      <w:r w:rsidR="00151983" w:rsidRPr="00F116D4">
        <w:rPr>
          <w:rFonts w:ascii="Palatino Linotype" w:hAnsi="Palatino Linotype"/>
          <w:i/>
          <w:sz w:val="22"/>
        </w:rPr>
        <w:t xml:space="preserve">. Los movimientos </w:t>
      </w:r>
      <w:proofErr w:type="spellStart"/>
      <w:r w:rsidR="00151983" w:rsidRPr="00F116D4">
        <w:rPr>
          <w:rFonts w:ascii="Palatino Linotype" w:hAnsi="Palatino Linotype"/>
          <w:i/>
          <w:sz w:val="22"/>
        </w:rPr>
        <w:t>escalafonarios</w:t>
      </w:r>
      <w:proofErr w:type="spellEnd"/>
      <w:r w:rsidR="00151983" w:rsidRPr="00F116D4">
        <w:rPr>
          <w:rFonts w:ascii="Palatino Linotype" w:hAnsi="Palatino Linotype"/>
          <w:i/>
          <w:sz w:val="22"/>
        </w:rPr>
        <w:t xml:space="preserve"> deberán ser llevados a cabo por las dependencias, de conformidad con el Sindicato, en su caso, en un plazo no mayor de quince días hábiles contados a partir de la fecha en que se den a conocer los resultados, en las fechas y bajo los procedimientos determinados en el Manual de Normas y Procedimientos de Desarrollo y Administración de Personal.</w:t>
      </w:r>
    </w:p>
    <w:p w:rsidR="00151983" w:rsidRPr="00F116D4" w:rsidRDefault="00151983" w:rsidP="00ED5E7A">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b/>
          <w:i/>
          <w:sz w:val="22"/>
        </w:rPr>
        <w:t>Artículo 9</w:t>
      </w:r>
      <w:r w:rsidRPr="00F116D4">
        <w:rPr>
          <w:rFonts w:ascii="Palatino Linotype" w:hAnsi="Palatino Linotype"/>
          <w:i/>
          <w:sz w:val="22"/>
        </w:rPr>
        <w:t xml:space="preserve">. </w:t>
      </w:r>
      <w:r w:rsidRPr="00F116D4">
        <w:rPr>
          <w:rFonts w:ascii="Palatino Linotype" w:hAnsi="Palatino Linotype"/>
          <w:i/>
          <w:sz w:val="22"/>
          <w:u w:val="single"/>
        </w:rPr>
        <w:t>El nombramiento y sueldo correspondientes al ascenso surtirán efectos a partir de la fecha en que se emita el dictamen autorizado por los integrantes de la Comisión, previa aceptación del servidor público</w:t>
      </w:r>
      <w:r w:rsidRPr="00F116D4">
        <w:rPr>
          <w:rFonts w:ascii="Palatino Linotype" w:hAnsi="Palatino Linotype"/>
          <w:i/>
          <w:sz w:val="22"/>
        </w:rPr>
        <w:t>.</w:t>
      </w:r>
    </w:p>
    <w:p w:rsidR="00151983" w:rsidRPr="00F116D4" w:rsidRDefault="00151983" w:rsidP="00ED5E7A">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b/>
          <w:i/>
          <w:sz w:val="22"/>
        </w:rPr>
        <w:t>Artículo 10.</w:t>
      </w:r>
      <w:r w:rsidRPr="00F116D4">
        <w:rPr>
          <w:rFonts w:ascii="Palatino Linotype" w:hAnsi="Palatino Linotype"/>
          <w:i/>
          <w:sz w:val="22"/>
        </w:rPr>
        <w:t xml:space="preserve"> Los servidores públicos que hubiesen solicitado licencia para ocupar un cargo de confianza, los designados en comisión oficial a otra unidad administrativa del Poder Ejecutivo, y quienes tengan licencia para ocupar un cargo sindical o de elección popular, conservarán su puesto </w:t>
      </w:r>
      <w:proofErr w:type="spellStart"/>
      <w:r w:rsidRPr="00F116D4">
        <w:rPr>
          <w:rFonts w:ascii="Palatino Linotype" w:hAnsi="Palatino Linotype"/>
          <w:i/>
          <w:sz w:val="22"/>
        </w:rPr>
        <w:t>escalafonario</w:t>
      </w:r>
      <w:proofErr w:type="spellEnd"/>
      <w:r w:rsidRPr="00F116D4">
        <w:rPr>
          <w:rFonts w:ascii="Palatino Linotype" w:hAnsi="Palatino Linotype"/>
          <w:i/>
          <w:sz w:val="22"/>
        </w:rPr>
        <w:t xml:space="preserve"> y las vacantes que se presenten por tal motivo, se cubrirán por tiempo determinado. Al término de la comisión se deberán reincorporar al servicio en el puesto y lugar de adscripción último.</w:t>
      </w:r>
    </w:p>
    <w:p w:rsidR="00151983" w:rsidRPr="00F116D4" w:rsidRDefault="00151983" w:rsidP="00ED5E7A">
      <w:pPr>
        <w:widowControl w:val="0"/>
        <w:autoSpaceDE w:val="0"/>
        <w:autoSpaceDN w:val="0"/>
        <w:adjustRightInd w:val="0"/>
        <w:spacing w:before="240" w:after="240"/>
        <w:ind w:left="851" w:right="899"/>
        <w:jc w:val="both"/>
        <w:rPr>
          <w:rFonts w:ascii="Palatino Linotype" w:hAnsi="Palatino Linotype"/>
          <w:i/>
          <w:sz w:val="22"/>
        </w:rPr>
      </w:pPr>
      <w:r w:rsidRPr="00F116D4">
        <w:rPr>
          <w:rFonts w:ascii="Palatino Linotype" w:hAnsi="Palatino Linotype"/>
          <w:b/>
          <w:i/>
          <w:sz w:val="22"/>
        </w:rPr>
        <w:t>Artículo 11.</w:t>
      </w:r>
      <w:r w:rsidRPr="00F116D4">
        <w:rPr>
          <w:rFonts w:ascii="Palatino Linotype" w:hAnsi="Palatino Linotype"/>
          <w:i/>
          <w:sz w:val="22"/>
        </w:rPr>
        <w:t xml:space="preserve"> Los servidores públicos que fueren ascendidos de manera administrativa para cubrir interinamente el puesto de aquellos a que se refiere el artículo anterior, deberán regresar a su puesto original al término de la comisión del titular. Sin embargo el periodo en el que estén cubriendo el interinato, podrán ejercer sus derechos </w:t>
      </w:r>
      <w:proofErr w:type="spellStart"/>
      <w:r w:rsidRPr="00F116D4">
        <w:rPr>
          <w:rFonts w:ascii="Palatino Linotype" w:hAnsi="Palatino Linotype"/>
          <w:i/>
          <w:sz w:val="22"/>
        </w:rPr>
        <w:t>escalafonarios</w:t>
      </w:r>
      <w:proofErr w:type="spellEnd"/>
      <w:r w:rsidRPr="00F116D4">
        <w:rPr>
          <w:rFonts w:ascii="Palatino Linotype" w:hAnsi="Palatino Linotype"/>
          <w:i/>
          <w:sz w:val="22"/>
        </w:rPr>
        <w:t xml:space="preserve"> y concursar por una vacante de nivel salarial inmediato superior al de su plaza original.</w:t>
      </w:r>
    </w:p>
    <w:p w:rsidR="00ED5E7A" w:rsidRPr="00F116D4" w:rsidRDefault="00151983" w:rsidP="00ED5E7A">
      <w:pPr>
        <w:widowControl w:val="0"/>
        <w:autoSpaceDE w:val="0"/>
        <w:autoSpaceDN w:val="0"/>
        <w:adjustRightInd w:val="0"/>
        <w:spacing w:before="240" w:after="240"/>
        <w:ind w:left="851" w:right="899"/>
        <w:jc w:val="both"/>
        <w:rPr>
          <w:rFonts w:ascii="Palatino Linotype" w:hAnsi="Palatino Linotype"/>
        </w:rPr>
      </w:pPr>
      <w:r w:rsidRPr="00F116D4">
        <w:rPr>
          <w:rFonts w:ascii="Palatino Linotype" w:hAnsi="Palatino Linotype"/>
          <w:b/>
          <w:i/>
          <w:sz w:val="22"/>
        </w:rPr>
        <w:t>Artículo 13.</w:t>
      </w:r>
      <w:r w:rsidRPr="00F116D4">
        <w:rPr>
          <w:rFonts w:ascii="Palatino Linotype" w:hAnsi="Palatino Linotype"/>
          <w:i/>
          <w:sz w:val="22"/>
        </w:rPr>
        <w:t xml:space="preserve"> Cuando el servidor público no cumpla con las tareas, responsabilidades y funciones asignadas al puesto obtenido por concurso </w:t>
      </w:r>
      <w:proofErr w:type="spellStart"/>
      <w:r w:rsidRPr="00F116D4">
        <w:rPr>
          <w:rFonts w:ascii="Palatino Linotype" w:hAnsi="Palatino Linotype"/>
          <w:i/>
          <w:sz w:val="22"/>
        </w:rPr>
        <w:t>escalafonario</w:t>
      </w:r>
      <w:proofErr w:type="spellEnd"/>
      <w:r w:rsidRPr="00F116D4">
        <w:rPr>
          <w:rFonts w:ascii="Palatino Linotype" w:hAnsi="Palatino Linotype"/>
          <w:i/>
          <w:sz w:val="22"/>
        </w:rPr>
        <w:t xml:space="preserve">, lo cual deberá acreditarse fehacientemente por su superior inmediato, al menos con nivel de Jefe de Departamento, con visto bueno de su Director General </w:t>
      </w:r>
      <w:proofErr w:type="spellStart"/>
      <w:r w:rsidRPr="00F116D4">
        <w:rPr>
          <w:rFonts w:ascii="Palatino Linotype" w:hAnsi="Palatino Linotype"/>
          <w:i/>
          <w:sz w:val="22"/>
        </w:rPr>
        <w:t>u</w:t>
      </w:r>
      <w:proofErr w:type="spellEnd"/>
      <w:r w:rsidRPr="00F116D4">
        <w:rPr>
          <w:rFonts w:ascii="Palatino Linotype" w:hAnsi="Palatino Linotype"/>
          <w:i/>
          <w:sz w:val="22"/>
        </w:rPr>
        <w:t xml:space="preserve"> homólogo y del Coordinador Administrativo o equivalente de la dependencia, regresará al puesto del </w:t>
      </w:r>
      <w:r w:rsidRPr="00F116D4">
        <w:rPr>
          <w:rFonts w:ascii="Palatino Linotype" w:hAnsi="Palatino Linotype"/>
          <w:i/>
          <w:sz w:val="22"/>
        </w:rPr>
        <w:lastRenderedPageBreak/>
        <w:t>cual fue ascendido, previo estudio y dictamen realizado por la Comisión. Este dictamen deberá emitirse dentro de los primeros tres meses a partir de que el servidor público tome posesión del puesto.</w:t>
      </w:r>
      <w:r w:rsidR="00ED5E7A" w:rsidRPr="00F116D4">
        <w:rPr>
          <w:rFonts w:ascii="Palatino Linotype" w:hAnsi="Palatino Linotype"/>
        </w:rPr>
        <w:t>”</w:t>
      </w:r>
    </w:p>
    <w:p w:rsidR="00ED5E7A" w:rsidRPr="00F116D4" w:rsidRDefault="00ED5E7A" w:rsidP="00ED5E7A">
      <w:pPr>
        <w:widowControl w:val="0"/>
        <w:autoSpaceDE w:val="0"/>
        <w:autoSpaceDN w:val="0"/>
        <w:adjustRightInd w:val="0"/>
        <w:spacing w:before="240" w:after="240"/>
        <w:ind w:left="851" w:right="899"/>
        <w:jc w:val="both"/>
        <w:rPr>
          <w:rFonts w:ascii="Palatino Linotype" w:hAnsi="Palatino Linotype"/>
        </w:rPr>
      </w:pPr>
      <w:r w:rsidRPr="00F116D4">
        <w:rPr>
          <w:rFonts w:ascii="Palatino Linotype" w:hAnsi="Palatino Linotype"/>
          <w:i/>
          <w:sz w:val="22"/>
        </w:rPr>
        <w:t>(Énfasis añadido)</w:t>
      </w:r>
    </w:p>
    <w:p w:rsidR="00235EBE" w:rsidRPr="00F116D4" w:rsidRDefault="00E63DAE" w:rsidP="00401C9B">
      <w:pPr>
        <w:widowControl w:val="0"/>
        <w:autoSpaceDE w:val="0"/>
        <w:autoSpaceDN w:val="0"/>
        <w:adjustRightInd w:val="0"/>
        <w:spacing w:before="240" w:after="240" w:line="360" w:lineRule="auto"/>
        <w:jc w:val="both"/>
        <w:rPr>
          <w:rFonts w:ascii="Palatino Linotype" w:hAnsi="Palatino Linotype"/>
        </w:rPr>
      </w:pPr>
      <w:r w:rsidRPr="00F116D4">
        <w:rPr>
          <w:rFonts w:ascii="Palatino Linotype" w:hAnsi="Palatino Linotype"/>
        </w:rPr>
        <w:t>De tal manera, se aprecia que no obstante el tipo de personal al cual se encuent</w:t>
      </w:r>
      <w:r w:rsidR="00262205" w:rsidRPr="00F116D4">
        <w:rPr>
          <w:rFonts w:ascii="Palatino Linotype" w:hAnsi="Palatino Linotype"/>
        </w:rPr>
        <w:t>re adscrito la servidora pública</w:t>
      </w:r>
      <w:r w:rsidRPr="00F116D4">
        <w:rPr>
          <w:rFonts w:ascii="Palatino Linotype" w:hAnsi="Palatino Linotype"/>
        </w:rPr>
        <w:t xml:space="preserve"> materia de la solicitud, de manera homologa, dentro de </w:t>
      </w:r>
      <w:r w:rsidR="00D01455" w:rsidRPr="00F116D4">
        <w:rPr>
          <w:rFonts w:ascii="Palatino Linotype" w:hAnsi="Palatino Linotype"/>
        </w:rPr>
        <w:t xml:space="preserve">los movimientos </w:t>
      </w:r>
      <w:proofErr w:type="spellStart"/>
      <w:r w:rsidR="00D01455" w:rsidRPr="00F116D4">
        <w:rPr>
          <w:rFonts w:ascii="Palatino Linotype" w:hAnsi="Palatino Linotype"/>
        </w:rPr>
        <w:t>escalafonarios</w:t>
      </w:r>
      <w:proofErr w:type="spellEnd"/>
      <w:r w:rsidR="00D01455" w:rsidRPr="00F116D4">
        <w:rPr>
          <w:rFonts w:ascii="Palatino Linotype" w:hAnsi="Palatino Linotype"/>
        </w:rPr>
        <w:t xml:space="preserve"> llevados a cabo por dicha dependencia</w:t>
      </w:r>
      <w:r w:rsidR="00151983" w:rsidRPr="00F116D4">
        <w:rPr>
          <w:rFonts w:ascii="Palatino Linotype" w:hAnsi="Palatino Linotype"/>
        </w:rPr>
        <w:t>, se debe encontrar información en la que puede constar</w:t>
      </w:r>
      <w:r w:rsidRPr="00F116D4">
        <w:rPr>
          <w:rFonts w:ascii="Palatino Linotype" w:hAnsi="Palatino Linotype"/>
        </w:rPr>
        <w:t xml:space="preserve"> </w:t>
      </w:r>
      <w:r w:rsidR="00151983" w:rsidRPr="00F116D4">
        <w:rPr>
          <w:rFonts w:ascii="Palatino Linotype" w:hAnsi="Palatino Linotype"/>
        </w:rPr>
        <w:t xml:space="preserve">o advertirse el soporte académico </w:t>
      </w:r>
      <w:r w:rsidR="00D01455" w:rsidRPr="00F116D4">
        <w:rPr>
          <w:rFonts w:ascii="Palatino Linotype" w:hAnsi="Palatino Linotype"/>
        </w:rPr>
        <w:t>de dichos códigos ostentados ha</w:t>
      </w:r>
      <w:r w:rsidR="00235EBE" w:rsidRPr="00F116D4">
        <w:rPr>
          <w:rFonts w:ascii="Palatino Linotype" w:hAnsi="Palatino Linotype"/>
        </w:rPr>
        <w:t>sta la actualidad por la misma.</w:t>
      </w:r>
    </w:p>
    <w:p w:rsidR="00D01455" w:rsidRPr="00F116D4" w:rsidRDefault="003C02B4" w:rsidP="00401C9B">
      <w:pPr>
        <w:widowControl w:val="0"/>
        <w:autoSpaceDE w:val="0"/>
        <w:autoSpaceDN w:val="0"/>
        <w:adjustRightInd w:val="0"/>
        <w:spacing w:before="240" w:after="240" w:line="360" w:lineRule="auto"/>
        <w:jc w:val="both"/>
        <w:rPr>
          <w:rFonts w:ascii="Palatino Linotype" w:hAnsi="Palatino Linotype"/>
        </w:rPr>
      </w:pPr>
      <w:r w:rsidRPr="00F116D4">
        <w:rPr>
          <w:rFonts w:ascii="Palatino Linotype" w:hAnsi="Palatino Linotype"/>
        </w:rPr>
        <w:t>Así</w:t>
      </w:r>
      <w:r w:rsidR="00D01455" w:rsidRPr="00F116D4">
        <w:rPr>
          <w:rFonts w:ascii="Palatino Linotype" w:hAnsi="Palatino Linotype"/>
        </w:rPr>
        <w:t xml:space="preserve">, a dicha información le reviste el carácter de pública en el sentido de que es mayor el </w:t>
      </w:r>
      <w:r w:rsidRPr="00F116D4">
        <w:rPr>
          <w:rFonts w:ascii="Palatino Linotype" w:hAnsi="Palatino Linotype"/>
        </w:rPr>
        <w:t>interés</w:t>
      </w:r>
      <w:r w:rsidR="00D01455" w:rsidRPr="00F116D4">
        <w:rPr>
          <w:rFonts w:ascii="Palatino Linotype" w:hAnsi="Palatino Linotype"/>
        </w:rPr>
        <w:t xml:space="preserve"> que tienen los particulares de conocer quienes ocupan cargos públicos y si cumplen con los requisitos </w:t>
      </w:r>
      <w:r w:rsidRPr="00F116D4">
        <w:rPr>
          <w:rFonts w:ascii="Palatino Linotype" w:hAnsi="Palatino Linotype"/>
        </w:rPr>
        <w:t xml:space="preserve">que para tal efecto les indique la Ley, esto de conformidad con lo señalado en los artículos 4, segundo párrafo; 24 fracción XIX de la Ley de Transparencia y Acceso a la Información Pública del Estado de México y municipios. </w:t>
      </w:r>
    </w:p>
    <w:p w:rsidR="003C02B4" w:rsidRPr="00F116D4" w:rsidRDefault="003C02B4" w:rsidP="003C02B4">
      <w:pPr>
        <w:widowControl w:val="0"/>
        <w:autoSpaceDE w:val="0"/>
        <w:autoSpaceDN w:val="0"/>
        <w:adjustRightInd w:val="0"/>
        <w:spacing w:before="240" w:after="240" w:line="360" w:lineRule="auto"/>
        <w:jc w:val="both"/>
        <w:rPr>
          <w:rFonts w:ascii="Palatino Linotype" w:hAnsi="Palatino Linotype"/>
        </w:rPr>
      </w:pPr>
      <w:r w:rsidRPr="00F116D4">
        <w:rPr>
          <w:rFonts w:ascii="Palatino Linotype" w:hAnsi="Palatino Linotype"/>
        </w:rPr>
        <w:t xml:space="preserve">Dicho lo anterior, es de recordar que </w:t>
      </w:r>
      <w:r w:rsidRPr="00F116D4">
        <w:rPr>
          <w:rFonts w:ascii="Palatino Linotype" w:hAnsi="Palatino Linotype"/>
          <w:b/>
        </w:rPr>
        <w:t xml:space="preserve">LA RECURRENTE </w:t>
      </w:r>
      <w:r w:rsidRPr="00F116D4">
        <w:rPr>
          <w:rFonts w:ascii="Palatino Linotype" w:hAnsi="Palatino Linotype"/>
        </w:rPr>
        <w:t>al momento de interponer su recur</w:t>
      </w:r>
      <w:r w:rsidR="00262205" w:rsidRPr="00F116D4">
        <w:rPr>
          <w:rFonts w:ascii="Palatino Linotype" w:hAnsi="Palatino Linotype"/>
        </w:rPr>
        <w:t>s</w:t>
      </w:r>
      <w:r w:rsidRPr="00F116D4">
        <w:rPr>
          <w:rFonts w:ascii="Palatino Linotype" w:hAnsi="Palatino Linotype"/>
        </w:rPr>
        <w:t xml:space="preserve">o de revisión, en </w:t>
      </w:r>
      <w:r w:rsidRPr="00F116D4">
        <w:rPr>
          <w:rFonts w:ascii="Palatino Linotype" w:hAnsi="Palatino Linotype" w:cs="Arial"/>
          <w:lang w:eastAsia="es-MX"/>
        </w:rPr>
        <w:t xml:space="preserve">sus razones o motivos de inconformidad refirió: “ </w:t>
      </w:r>
      <w:r w:rsidRPr="00F116D4">
        <w:rPr>
          <w:rFonts w:ascii="Palatino Linotype" w:hAnsi="Palatino Linotype" w:cs="Arial"/>
          <w:b/>
          <w:i/>
        </w:rPr>
        <w:t>Conocer como obtuvo sus códigos</w:t>
      </w:r>
      <w:r w:rsidRPr="00F116D4">
        <w:rPr>
          <w:rFonts w:ascii="Palatino Linotype" w:hAnsi="Palatino Linotype"/>
          <w:i/>
          <w:color w:val="000000"/>
        </w:rPr>
        <w:t>” (Sic</w:t>
      </w:r>
      <w:r w:rsidRPr="00F116D4">
        <w:rPr>
          <w:rFonts w:ascii="Palatino Linotype" w:hAnsi="Palatino Linotype" w:cs="Arial"/>
          <w:i/>
          <w:lang w:eastAsia="es-MX"/>
        </w:rPr>
        <w:t>)</w:t>
      </w:r>
      <w:r w:rsidRPr="00F116D4">
        <w:rPr>
          <w:rFonts w:ascii="Palatino Linotype" w:hAnsi="Palatino Linotype" w:cs="Arial"/>
          <w:lang w:eastAsia="es-MX"/>
        </w:rPr>
        <w:t xml:space="preserve">; por lo que, en ese sentido, </w:t>
      </w:r>
      <w:r w:rsidR="00262205" w:rsidRPr="00F116D4">
        <w:rPr>
          <w:rFonts w:ascii="Palatino Linotype" w:hAnsi="Palatino Linotype" w:cs="Arial"/>
        </w:rPr>
        <w:t>se advierte que,</w:t>
      </w:r>
      <w:r w:rsidR="00235EBE" w:rsidRPr="00F116D4">
        <w:rPr>
          <w:rFonts w:ascii="Palatino Linotype" w:hAnsi="Palatino Linotype" w:cs="Arial"/>
        </w:rPr>
        <w:t xml:space="preserve"> si bien pareciera que </w:t>
      </w:r>
      <w:r w:rsidRPr="00F116D4">
        <w:rPr>
          <w:rFonts w:ascii="Palatino Linotype" w:hAnsi="Palatino Linotype" w:cs="Arial"/>
        </w:rPr>
        <w:t>l</w:t>
      </w:r>
      <w:r w:rsidR="00262205" w:rsidRPr="00F116D4">
        <w:rPr>
          <w:rFonts w:ascii="Palatino Linotype" w:hAnsi="Palatino Linotype" w:cs="Arial"/>
        </w:rPr>
        <w:t>a</w:t>
      </w:r>
      <w:r w:rsidRPr="00F116D4">
        <w:rPr>
          <w:rFonts w:ascii="Palatino Linotype" w:hAnsi="Palatino Linotype" w:cs="Arial"/>
        </w:rPr>
        <w:t xml:space="preserve"> particular</w:t>
      </w:r>
      <w:r w:rsidRPr="00F116D4">
        <w:rPr>
          <w:rFonts w:ascii="Palatino Linotype" w:hAnsi="Palatino Linotype" w:cs="Arial"/>
          <w:b/>
          <w:lang w:eastAsia="es-MX"/>
        </w:rPr>
        <w:t xml:space="preserve"> </w:t>
      </w:r>
      <w:r w:rsidRPr="00F116D4">
        <w:rPr>
          <w:rFonts w:ascii="Palatino Linotype" w:hAnsi="Palatino Linotype" w:cs="Arial"/>
          <w:lang w:eastAsia="es-MX"/>
        </w:rPr>
        <w:t xml:space="preserve">realizó un cuestionamiento novedoso dentro de dichos motivos, </w:t>
      </w:r>
      <w:r w:rsidRPr="00F116D4">
        <w:rPr>
          <w:rFonts w:ascii="Palatino Linotype" w:hAnsi="Palatino Linotype"/>
        </w:rPr>
        <w:t xml:space="preserve">argumento que resulta improcedente, en atención a que entre los datos precisados en la solicitud de información y la respuesta al requerimiento en la que </w:t>
      </w:r>
      <w:r w:rsidRPr="00F116D4">
        <w:rPr>
          <w:rFonts w:ascii="Palatino Linotype" w:hAnsi="Palatino Linotype"/>
          <w:b/>
        </w:rPr>
        <w:t xml:space="preserve">EL SUJETO OBLIGADO </w:t>
      </w:r>
      <w:r w:rsidRPr="00F116D4">
        <w:rPr>
          <w:rFonts w:ascii="Palatino Linotype" w:hAnsi="Palatino Linotype"/>
        </w:rPr>
        <w:t xml:space="preserve">se pronuncia respecto a los códigos </w:t>
      </w:r>
      <w:r w:rsidR="00E11165" w:rsidRPr="00F116D4">
        <w:rPr>
          <w:rFonts w:ascii="Palatino Linotype" w:hAnsi="Palatino Linotype"/>
        </w:rPr>
        <w:t>que hasta el momento ha ostentado dicha servidora pública</w:t>
      </w:r>
      <w:r w:rsidRPr="00F116D4">
        <w:rPr>
          <w:rFonts w:ascii="Palatino Linotype" w:hAnsi="Palatino Linotype"/>
        </w:rPr>
        <w:t>,</w:t>
      </w:r>
      <w:r w:rsidRPr="00F116D4">
        <w:rPr>
          <w:rFonts w:ascii="Palatino Linotype" w:hAnsi="Palatino Linotype"/>
          <w:b/>
        </w:rPr>
        <w:t xml:space="preserve"> </w:t>
      </w:r>
      <w:r w:rsidR="00235EBE" w:rsidRPr="00F116D4">
        <w:rPr>
          <w:rFonts w:ascii="Palatino Linotype" w:hAnsi="Palatino Linotype"/>
        </w:rPr>
        <w:t>no obstante no se considera que la particular haya pretendido</w:t>
      </w:r>
      <w:r w:rsidRPr="00F116D4">
        <w:rPr>
          <w:rFonts w:ascii="Palatino Linotype" w:hAnsi="Palatino Linotype"/>
        </w:rPr>
        <w:t xml:space="preserve"> ampl</w:t>
      </w:r>
      <w:r w:rsidR="00235EBE" w:rsidRPr="00F116D4">
        <w:rPr>
          <w:rFonts w:ascii="Palatino Linotype" w:hAnsi="Palatino Linotype"/>
        </w:rPr>
        <w:t>iar su solicitud de información, toda vez que se debe entender dicho pronunciamiento como el motivo de su inconformidad.</w:t>
      </w:r>
    </w:p>
    <w:p w:rsidR="008573EE" w:rsidRPr="00F116D4" w:rsidRDefault="008573EE" w:rsidP="008573EE">
      <w:pPr>
        <w:spacing w:before="100" w:beforeAutospacing="1" w:after="100" w:afterAutospacing="1" w:line="360" w:lineRule="auto"/>
        <w:jc w:val="both"/>
        <w:rPr>
          <w:rFonts w:ascii="Palatino Linotype" w:hAnsi="Palatino Linotype" w:cs="Arial"/>
          <w:lang w:val="es-ES_tradnl"/>
        </w:rPr>
      </w:pPr>
      <w:r w:rsidRPr="00F116D4">
        <w:rPr>
          <w:rFonts w:ascii="Palatino Linotype" w:hAnsi="Palatino Linotype"/>
          <w:color w:val="000000"/>
        </w:rPr>
        <w:lastRenderedPageBreak/>
        <w:t xml:space="preserve">Así, en relación a la información de la que se ordena su entrega en versión pública, en términos del artículo 143 de la Ley de Transparencia y Acceso a la Información Pública del Estado de México y Municipios, se deberá </w:t>
      </w:r>
      <w:r w:rsidRPr="00F116D4">
        <w:rPr>
          <w:rFonts w:ascii="Palatino Linotype" w:eastAsia="Arial Unicode MS" w:hAnsi="Palatino Linotype" w:cs="Arial"/>
        </w:rPr>
        <w:t>omitir, eliminar o suprimir la</w:t>
      </w:r>
      <w:r w:rsidRPr="00F116D4">
        <w:rPr>
          <w:rFonts w:ascii="Palatino Linotype" w:hAnsi="Palatino Linotype"/>
          <w:color w:val="000000"/>
        </w:rPr>
        <w:t xml:space="preserve"> información estrictamente </w:t>
      </w:r>
      <w:r w:rsidRPr="00F116D4">
        <w:rPr>
          <w:rFonts w:ascii="Palatino Linotype" w:hAnsi="Palatino Linotype"/>
          <w:b/>
          <w:color w:val="000000"/>
        </w:rPr>
        <w:t>confidencial</w:t>
      </w:r>
      <w:r w:rsidRPr="00F116D4">
        <w:rPr>
          <w:rFonts w:ascii="Palatino Linotype" w:eastAsia="Arial Unicode MS" w:hAnsi="Palatino Linotype" w:cs="Arial"/>
        </w:rPr>
        <w:t xml:space="preserve">. En ese sentido, </w:t>
      </w:r>
      <w:r w:rsidRPr="00F116D4">
        <w:rPr>
          <w:rFonts w:ascii="Palatino Linotype" w:hAnsi="Palatino Linotype" w:cs="Arial"/>
          <w:lang w:val="es-ES_tradnl"/>
        </w:rPr>
        <w:t xml:space="preserve">sólo podrán </w:t>
      </w:r>
      <w:r w:rsidRPr="00F116D4">
        <w:rPr>
          <w:rFonts w:ascii="Palatino Linotype" w:hAnsi="Palatino Linotype" w:cs="Arial"/>
        </w:rPr>
        <w:t>ser</w:t>
      </w:r>
      <w:r w:rsidRPr="00F116D4">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F116D4">
        <w:rPr>
          <w:rFonts w:ascii="Palatino Linotype" w:hAnsi="Palatino Linotype" w:cs="Arial"/>
        </w:rPr>
        <w:t xml:space="preserve"> que el Comité de Transparencia del </w:t>
      </w:r>
      <w:r w:rsidRPr="00F116D4">
        <w:rPr>
          <w:rFonts w:ascii="Palatino Linotype" w:hAnsi="Palatino Linotype" w:cs="Arial"/>
          <w:b/>
        </w:rPr>
        <w:t>SUJETO OBLIGADO</w:t>
      </w:r>
      <w:r w:rsidRPr="00F116D4">
        <w:rPr>
          <w:rFonts w:ascii="Palatino Linotype" w:hAnsi="Palatino Linotype" w:cs="Arial"/>
        </w:rPr>
        <w:t xml:space="preserve"> emita el Acuerdo de Clasificación correspondiente</w:t>
      </w:r>
      <w:r w:rsidRPr="00F116D4">
        <w:rPr>
          <w:rFonts w:ascii="Palatino Linotype" w:hAnsi="Palatino Linotype" w:cs="Arial"/>
          <w:lang w:val="es-ES_tradnl"/>
        </w:rPr>
        <w:t xml:space="preserve"> debidamente fundado y motivado, en el cual se</w:t>
      </w:r>
      <w:r w:rsidRPr="00F116D4">
        <w:rPr>
          <w:rFonts w:ascii="Palatino Linotype" w:hAnsi="Palatino Linotype" w:cs="Arial"/>
        </w:rPr>
        <w:t xml:space="preserve"> sustente la versión pública, </w:t>
      </w:r>
      <w:r w:rsidRPr="00F116D4">
        <w:rPr>
          <w:rFonts w:ascii="Palatino Linotype" w:hAnsi="Palatino Linotype" w:cs="Arial"/>
          <w:lang w:val="es-ES_tradnl"/>
        </w:rPr>
        <w:t xml:space="preserve">en </w:t>
      </w:r>
      <w:r w:rsidRPr="00F116D4">
        <w:rPr>
          <w:rFonts w:ascii="Palatino Linotype" w:hAnsi="Palatino Linotype" w:cs="Arial"/>
          <w:noProof/>
          <w:lang w:eastAsia="es-MX"/>
        </w:rPr>
        <w:t>términos</w:t>
      </w:r>
      <w:r w:rsidRPr="00F116D4">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8573EE" w:rsidRPr="00F116D4" w:rsidRDefault="008573EE" w:rsidP="008573EE">
      <w:pPr>
        <w:spacing w:before="120" w:after="120"/>
        <w:ind w:left="709" w:right="709"/>
        <w:jc w:val="center"/>
        <w:rPr>
          <w:rFonts w:ascii="Palatino Linotype" w:hAnsi="Palatino Linotype" w:cs="Arial"/>
          <w:b/>
          <w:i/>
          <w:sz w:val="22"/>
        </w:rPr>
      </w:pPr>
      <w:r w:rsidRPr="00F116D4">
        <w:rPr>
          <w:rFonts w:ascii="Palatino Linotype" w:hAnsi="Palatino Linotype" w:cs="Arial"/>
          <w:b/>
          <w:i/>
          <w:sz w:val="22"/>
        </w:rPr>
        <w:t>Ley de Transparencia y Acceso a la Información Pública del Estado de México y Municipios</w:t>
      </w:r>
    </w:p>
    <w:p w:rsidR="008573EE" w:rsidRPr="00F116D4" w:rsidRDefault="008573EE" w:rsidP="008573EE">
      <w:pPr>
        <w:autoSpaceDE w:val="0"/>
        <w:autoSpaceDN w:val="0"/>
        <w:adjustRightInd w:val="0"/>
        <w:spacing w:before="120" w:after="120"/>
        <w:ind w:left="709" w:right="709"/>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w:t>
      </w:r>
      <w:r w:rsidRPr="00F116D4">
        <w:rPr>
          <w:rFonts w:ascii="Palatino Linotype" w:hAnsi="Palatino Linotype" w:cs="Arial"/>
          <w:b/>
          <w:i/>
          <w:sz w:val="22"/>
          <w:szCs w:val="22"/>
          <w:lang w:eastAsia="es-MX"/>
        </w:rPr>
        <w:t xml:space="preserve">Artículo 49. </w:t>
      </w:r>
      <w:r w:rsidRPr="00F116D4">
        <w:rPr>
          <w:rFonts w:ascii="Palatino Linotype" w:hAnsi="Palatino Linotype" w:cs="Arial"/>
          <w:i/>
          <w:sz w:val="22"/>
          <w:szCs w:val="22"/>
          <w:lang w:eastAsia="es-MX"/>
        </w:rPr>
        <w:t xml:space="preserve">Los </w:t>
      </w:r>
      <w:r w:rsidRPr="00F116D4">
        <w:rPr>
          <w:rFonts w:ascii="Palatino Linotype" w:hAnsi="Palatino Linotype" w:cs="Arial"/>
          <w:i/>
          <w:sz w:val="22"/>
        </w:rPr>
        <w:t>Comités</w:t>
      </w:r>
      <w:r w:rsidRPr="00F116D4">
        <w:rPr>
          <w:rFonts w:ascii="Palatino Linotype" w:hAnsi="Palatino Linotype" w:cs="Arial"/>
          <w:i/>
          <w:sz w:val="22"/>
          <w:szCs w:val="22"/>
          <w:lang w:eastAsia="es-MX"/>
        </w:rPr>
        <w:t xml:space="preserve"> de </w:t>
      </w:r>
      <w:r w:rsidRPr="00F116D4">
        <w:rPr>
          <w:rFonts w:ascii="Palatino Linotype" w:hAnsi="Palatino Linotype" w:cs="Arial"/>
          <w:i/>
          <w:sz w:val="22"/>
          <w:lang w:eastAsia="es-MX"/>
        </w:rPr>
        <w:t>Transparencia</w:t>
      </w:r>
      <w:r w:rsidRPr="00F116D4">
        <w:rPr>
          <w:rFonts w:ascii="Palatino Linotype" w:hAnsi="Palatino Linotype" w:cs="Arial"/>
          <w:i/>
          <w:sz w:val="22"/>
          <w:szCs w:val="22"/>
          <w:lang w:eastAsia="es-MX"/>
        </w:rPr>
        <w:t xml:space="preserve"> </w:t>
      </w:r>
      <w:r w:rsidRPr="00F116D4">
        <w:rPr>
          <w:rFonts w:ascii="Palatino Linotype" w:hAnsi="Palatino Linotype"/>
          <w:i/>
          <w:sz w:val="22"/>
          <w:szCs w:val="22"/>
        </w:rPr>
        <w:t>tendrán</w:t>
      </w:r>
      <w:r w:rsidRPr="00F116D4">
        <w:rPr>
          <w:rFonts w:ascii="Palatino Linotype" w:hAnsi="Palatino Linotype" w:cs="Arial"/>
          <w:i/>
          <w:sz w:val="22"/>
          <w:szCs w:val="22"/>
          <w:lang w:eastAsia="es-MX"/>
        </w:rPr>
        <w:t xml:space="preserve"> las siguientes atribuciones:</w:t>
      </w:r>
    </w:p>
    <w:p w:rsidR="008573EE" w:rsidRPr="00F116D4" w:rsidRDefault="008573EE" w:rsidP="008573EE">
      <w:pPr>
        <w:autoSpaceDE w:val="0"/>
        <w:autoSpaceDN w:val="0"/>
        <w:adjustRightInd w:val="0"/>
        <w:spacing w:before="120" w:after="120"/>
        <w:ind w:left="709" w:right="709"/>
        <w:jc w:val="both"/>
        <w:rPr>
          <w:rFonts w:ascii="Palatino Linotype" w:hAnsi="Palatino Linotype" w:cs="Arial"/>
          <w:i/>
          <w:sz w:val="22"/>
          <w:szCs w:val="22"/>
          <w:lang w:eastAsia="es-MX"/>
        </w:rPr>
      </w:pPr>
      <w:r w:rsidRPr="00F116D4">
        <w:rPr>
          <w:rFonts w:ascii="Palatino Linotype" w:hAnsi="Palatino Linotype" w:cs="Arial"/>
          <w:b/>
          <w:i/>
          <w:sz w:val="22"/>
          <w:szCs w:val="22"/>
          <w:lang w:eastAsia="es-MX"/>
        </w:rPr>
        <w:t>VIII.</w:t>
      </w:r>
      <w:r w:rsidRPr="00F116D4">
        <w:rPr>
          <w:rFonts w:ascii="Palatino Linotype" w:hAnsi="Palatino Linotype" w:cs="Arial"/>
          <w:i/>
          <w:sz w:val="22"/>
          <w:szCs w:val="22"/>
          <w:lang w:eastAsia="es-MX"/>
        </w:rPr>
        <w:t xml:space="preserve"> Aprobar, </w:t>
      </w:r>
      <w:r w:rsidRPr="00F116D4">
        <w:rPr>
          <w:rFonts w:ascii="Palatino Linotype" w:hAnsi="Palatino Linotype" w:cs="Arial"/>
          <w:i/>
          <w:sz w:val="22"/>
        </w:rPr>
        <w:t>modificar</w:t>
      </w:r>
      <w:r w:rsidRPr="00F116D4">
        <w:rPr>
          <w:rFonts w:ascii="Palatino Linotype" w:hAnsi="Palatino Linotype" w:cs="Arial"/>
          <w:i/>
          <w:sz w:val="22"/>
          <w:szCs w:val="22"/>
          <w:lang w:eastAsia="es-MX"/>
        </w:rPr>
        <w:t xml:space="preserve"> o revocar la clasificación de la información;</w:t>
      </w:r>
    </w:p>
    <w:p w:rsidR="008573EE" w:rsidRPr="00F116D4" w:rsidRDefault="008573EE" w:rsidP="008573EE">
      <w:pPr>
        <w:autoSpaceDE w:val="0"/>
        <w:autoSpaceDN w:val="0"/>
        <w:adjustRightInd w:val="0"/>
        <w:spacing w:before="120" w:after="120"/>
        <w:ind w:left="709" w:right="709"/>
        <w:jc w:val="both"/>
        <w:rPr>
          <w:rFonts w:ascii="Palatino Linotype" w:hAnsi="Palatino Linotype" w:cs="Arial"/>
          <w:i/>
          <w:sz w:val="22"/>
          <w:szCs w:val="22"/>
          <w:lang w:eastAsia="es-MX"/>
        </w:rPr>
      </w:pPr>
      <w:r w:rsidRPr="00F116D4">
        <w:rPr>
          <w:rFonts w:ascii="Palatino Linotype" w:hAnsi="Palatino Linotype" w:cs="Arial"/>
          <w:b/>
          <w:i/>
          <w:sz w:val="22"/>
          <w:szCs w:val="22"/>
          <w:lang w:eastAsia="es-MX"/>
        </w:rPr>
        <w:t>Artículo 132.</w:t>
      </w:r>
      <w:r w:rsidRPr="00F116D4">
        <w:rPr>
          <w:rFonts w:ascii="Palatino Linotype" w:hAnsi="Palatino Linotype" w:cs="Arial"/>
          <w:i/>
          <w:sz w:val="22"/>
          <w:szCs w:val="22"/>
          <w:lang w:eastAsia="es-MX"/>
        </w:rPr>
        <w:t xml:space="preserve"> La </w:t>
      </w:r>
      <w:r w:rsidRPr="00F116D4">
        <w:rPr>
          <w:rFonts w:ascii="Palatino Linotype" w:hAnsi="Palatino Linotype" w:cs="Arial"/>
          <w:i/>
          <w:sz w:val="22"/>
          <w:lang w:eastAsia="es-MX"/>
        </w:rPr>
        <w:t>clasificación</w:t>
      </w:r>
      <w:r w:rsidRPr="00F116D4">
        <w:rPr>
          <w:rFonts w:ascii="Palatino Linotype" w:hAnsi="Palatino Linotype" w:cs="Arial"/>
          <w:i/>
          <w:sz w:val="22"/>
          <w:szCs w:val="22"/>
          <w:lang w:eastAsia="es-MX"/>
        </w:rPr>
        <w:t xml:space="preserve"> de la información se llevará a cabo en el momento en que:</w:t>
      </w:r>
    </w:p>
    <w:p w:rsidR="008573EE" w:rsidRPr="00F116D4" w:rsidRDefault="008573EE" w:rsidP="008573EE">
      <w:pPr>
        <w:autoSpaceDE w:val="0"/>
        <w:autoSpaceDN w:val="0"/>
        <w:adjustRightInd w:val="0"/>
        <w:spacing w:before="120" w:after="120"/>
        <w:ind w:left="709" w:right="709"/>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w:t>
      </w:r>
    </w:p>
    <w:p w:rsidR="008573EE" w:rsidRPr="00F116D4" w:rsidRDefault="008573EE" w:rsidP="008573EE">
      <w:pPr>
        <w:autoSpaceDE w:val="0"/>
        <w:autoSpaceDN w:val="0"/>
        <w:adjustRightInd w:val="0"/>
        <w:spacing w:before="120" w:after="120"/>
        <w:ind w:left="709" w:right="709"/>
        <w:jc w:val="both"/>
        <w:rPr>
          <w:rFonts w:ascii="Palatino Linotype" w:hAnsi="Palatino Linotype" w:cs="Arial"/>
          <w:i/>
          <w:sz w:val="22"/>
          <w:szCs w:val="22"/>
          <w:lang w:eastAsia="es-MX"/>
        </w:rPr>
      </w:pPr>
      <w:r w:rsidRPr="00F116D4">
        <w:rPr>
          <w:rFonts w:ascii="Palatino Linotype" w:hAnsi="Palatino Linotype" w:cs="Arial"/>
          <w:b/>
          <w:i/>
          <w:sz w:val="22"/>
          <w:szCs w:val="22"/>
          <w:lang w:eastAsia="es-MX"/>
        </w:rPr>
        <w:t>II.</w:t>
      </w:r>
      <w:r w:rsidRPr="00F116D4">
        <w:rPr>
          <w:rFonts w:ascii="Palatino Linotype" w:hAnsi="Palatino Linotype" w:cs="Arial"/>
          <w:i/>
          <w:sz w:val="22"/>
          <w:szCs w:val="22"/>
          <w:lang w:eastAsia="es-MX"/>
        </w:rPr>
        <w:t xml:space="preserve"> Se determine </w:t>
      </w:r>
      <w:r w:rsidRPr="00F116D4">
        <w:rPr>
          <w:rFonts w:ascii="Palatino Linotype" w:hAnsi="Palatino Linotype" w:cs="Arial"/>
          <w:i/>
          <w:sz w:val="22"/>
          <w:lang w:eastAsia="es-MX"/>
        </w:rPr>
        <w:t>mediante</w:t>
      </w:r>
      <w:r w:rsidRPr="00F116D4">
        <w:rPr>
          <w:rFonts w:ascii="Palatino Linotype" w:hAnsi="Palatino Linotype" w:cs="Arial"/>
          <w:i/>
          <w:sz w:val="22"/>
          <w:szCs w:val="22"/>
          <w:lang w:eastAsia="es-MX"/>
        </w:rPr>
        <w:t xml:space="preserve"> resolución de autoridad competente; o</w:t>
      </w:r>
    </w:p>
    <w:p w:rsidR="008573EE" w:rsidRPr="00F116D4" w:rsidRDefault="008573EE" w:rsidP="008573EE">
      <w:pPr>
        <w:autoSpaceDE w:val="0"/>
        <w:autoSpaceDN w:val="0"/>
        <w:adjustRightInd w:val="0"/>
        <w:spacing w:before="120" w:after="120"/>
        <w:ind w:left="709" w:right="709"/>
        <w:jc w:val="both"/>
        <w:rPr>
          <w:rFonts w:ascii="Palatino Linotype" w:hAnsi="Palatino Linotype" w:cs="Arial"/>
          <w:i/>
          <w:sz w:val="22"/>
          <w:szCs w:val="22"/>
          <w:lang w:eastAsia="es-MX"/>
        </w:rPr>
      </w:pPr>
      <w:r w:rsidRPr="00F116D4">
        <w:rPr>
          <w:rFonts w:ascii="Palatino Linotype" w:hAnsi="Palatino Linotype" w:cs="Arial"/>
          <w:b/>
          <w:i/>
          <w:sz w:val="22"/>
          <w:szCs w:val="22"/>
          <w:lang w:eastAsia="es-MX"/>
        </w:rPr>
        <w:t>III</w:t>
      </w:r>
      <w:r w:rsidRPr="00F116D4">
        <w:rPr>
          <w:rFonts w:ascii="Palatino Linotype" w:hAnsi="Palatino Linotype" w:cs="Arial"/>
          <w:i/>
          <w:sz w:val="22"/>
          <w:szCs w:val="22"/>
          <w:lang w:eastAsia="es-MX"/>
        </w:rPr>
        <w:t xml:space="preserve">. Se generen </w:t>
      </w:r>
      <w:r w:rsidRPr="00F116D4">
        <w:rPr>
          <w:rFonts w:ascii="Palatino Linotype" w:hAnsi="Palatino Linotype" w:cs="Arial"/>
          <w:i/>
          <w:sz w:val="22"/>
          <w:lang w:eastAsia="es-MX"/>
        </w:rPr>
        <w:t>versiones</w:t>
      </w:r>
      <w:r w:rsidRPr="00F116D4">
        <w:rPr>
          <w:rFonts w:ascii="Palatino Linotype" w:hAnsi="Palatino Linotype" w:cs="Arial"/>
          <w:i/>
          <w:sz w:val="22"/>
          <w:szCs w:val="22"/>
          <w:lang w:eastAsia="es-MX"/>
        </w:rPr>
        <w:t xml:space="preserve"> públicas para dar cumplimiento a las obligaciones de transparencia previstas en esta Ley.”</w:t>
      </w:r>
    </w:p>
    <w:p w:rsidR="008573EE" w:rsidRPr="00F116D4" w:rsidRDefault="008573EE" w:rsidP="008573EE">
      <w:pPr>
        <w:spacing w:before="160" w:after="160"/>
        <w:ind w:left="709" w:right="709"/>
        <w:jc w:val="center"/>
        <w:rPr>
          <w:rFonts w:ascii="Palatino Linotype" w:hAnsi="Palatino Linotype" w:cs="Arial"/>
          <w:b/>
          <w:i/>
          <w:sz w:val="22"/>
          <w:szCs w:val="22"/>
          <w:lang w:eastAsia="es-MX"/>
        </w:rPr>
      </w:pPr>
      <w:r w:rsidRPr="00F116D4">
        <w:rPr>
          <w:rFonts w:ascii="Palatino Linotype" w:hAnsi="Palatino Linotype" w:cs="Arial"/>
          <w:b/>
          <w:i/>
          <w:sz w:val="22"/>
          <w:szCs w:val="22"/>
          <w:lang w:eastAsia="es-MX"/>
        </w:rPr>
        <w:t xml:space="preserve">Lineamientos Generales en materia de Clasificación y Desclasificación de la </w:t>
      </w:r>
      <w:r w:rsidRPr="00F116D4">
        <w:rPr>
          <w:rFonts w:ascii="Palatino Linotype" w:hAnsi="Palatino Linotype" w:cs="Arial"/>
          <w:b/>
          <w:i/>
          <w:sz w:val="22"/>
        </w:rPr>
        <w:t>Información, así como para la elaboración de Versiones Públicas</w:t>
      </w:r>
    </w:p>
    <w:p w:rsidR="008573EE" w:rsidRPr="00F116D4" w:rsidRDefault="008573EE" w:rsidP="008573EE">
      <w:pPr>
        <w:autoSpaceDE w:val="0"/>
        <w:autoSpaceDN w:val="0"/>
        <w:adjustRightInd w:val="0"/>
        <w:spacing w:before="120" w:after="120"/>
        <w:ind w:left="709" w:right="709"/>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w:t>
      </w:r>
      <w:r w:rsidRPr="00F116D4">
        <w:rPr>
          <w:rFonts w:ascii="Palatino Linotype" w:hAnsi="Palatino Linotype" w:cs="Arial"/>
          <w:b/>
          <w:i/>
          <w:sz w:val="22"/>
          <w:szCs w:val="22"/>
          <w:lang w:eastAsia="es-MX"/>
        </w:rPr>
        <w:t>Segundo.-</w:t>
      </w:r>
      <w:r w:rsidRPr="00F116D4">
        <w:rPr>
          <w:rFonts w:ascii="Palatino Linotype" w:hAnsi="Palatino Linotype" w:cs="Arial"/>
          <w:i/>
          <w:sz w:val="22"/>
          <w:szCs w:val="22"/>
          <w:lang w:eastAsia="es-MX"/>
        </w:rPr>
        <w:t xml:space="preserve"> Para </w:t>
      </w:r>
      <w:r w:rsidRPr="00F116D4">
        <w:rPr>
          <w:rFonts w:ascii="Palatino Linotype" w:hAnsi="Palatino Linotype" w:cs="Arial"/>
          <w:i/>
          <w:sz w:val="22"/>
          <w:lang w:eastAsia="es-MX"/>
        </w:rPr>
        <w:t>efectos</w:t>
      </w:r>
      <w:r w:rsidRPr="00F116D4">
        <w:rPr>
          <w:rFonts w:ascii="Palatino Linotype" w:hAnsi="Palatino Linotype" w:cs="Arial"/>
          <w:i/>
          <w:sz w:val="22"/>
          <w:szCs w:val="22"/>
          <w:lang w:eastAsia="es-MX"/>
        </w:rPr>
        <w:t xml:space="preserve"> de los </w:t>
      </w:r>
      <w:r w:rsidRPr="00F116D4">
        <w:rPr>
          <w:rFonts w:ascii="Palatino Linotype" w:hAnsi="Palatino Linotype" w:cs="Arial"/>
          <w:i/>
          <w:sz w:val="22"/>
        </w:rPr>
        <w:t>presentes</w:t>
      </w:r>
      <w:r w:rsidRPr="00F116D4">
        <w:rPr>
          <w:rFonts w:ascii="Palatino Linotype" w:hAnsi="Palatino Linotype" w:cs="Arial"/>
          <w:i/>
          <w:sz w:val="22"/>
          <w:szCs w:val="22"/>
          <w:lang w:eastAsia="es-MX"/>
        </w:rPr>
        <w:t xml:space="preserve"> Lineamientos Generales, se entenderá por:</w:t>
      </w:r>
    </w:p>
    <w:p w:rsidR="008573EE" w:rsidRPr="00F116D4" w:rsidRDefault="008573EE" w:rsidP="008573EE">
      <w:pPr>
        <w:autoSpaceDE w:val="0"/>
        <w:autoSpaceDN w:val="0"/>
        <w:adjustRightInd w:val="0"/>
        <w:spacing w:before="120" w:after="120"/>
        <w:ind w:left="709" w:right="709"/>
        <w:jc w:val="both"/>
        <w:rPr>
          <w:rFonts w:ascii="Palatino Linotype" w:hAnsi="Palatino Linotype" w:cs="Arial"/>
          <w:i/>
          <w:sz w:val="22"/>
          <w:szCs w:val="22"/>
          <w:lang w:eastAsia="es-MX"/>
        </w:rPr>
      </w:pPr>
      <w:r w:rsidRPr="00F116D4">
        <w:rPr>
          <w:rFonts w:ascii="Palatino Linotype" w:hAnsi="Palatino Linotype" w:cs="Arial"/>
          <w:b/>
          <w:i/>
          <w:sz w:val="22"/>
          <w:szCs w:val="22"/>
          <w:lang w:eastAsia="es-MX"/>
        </w:rPr>
        <w:lastRenderedPageBreak/>
        <w:t>XVIII.</w:t>
      </w:r>
      <w:r w:rsidRPr="00F116D4">
        <w:rPr>
          <w:rFonts w:ascii="Palatino Linotype" w:hAnsi="Palatino Linotype" w:cs="Arial"/>
          <w:i/>
          <w:sz w:val="22"/>
          <w:szCs w:val="22"/>
          <w:lang w:eastAsia="es-MX"/>
        </w:rPr>
        <w:t xml:space="preserve"> </w:t>
      </w:r>
      <w:r w:rsidRPr="00F116D4">
        <w:rPr>
          <w:rFonts w:ascii="Palatino Linotype" w:hAnsi="Palatino Linotype" w:cs="Arial"/>
          <w:b/>
          <w:i/>
          <w:sz w:val="22"/>
          <w:szCs w:val="22"/>
          <w:lang w:eastAsia="es-MX"/>
        </w:rPr>
        <w:t>Versión pública:</w:t>
      </w:r>
      <w:r w:rsidRPr="00F116D4">
        <w:rPr>
          <w:rFonts w:ascii="Palatino Linotype" w:hAnsi="Palatino Linotype" w:cs="Arial"/>
          <w:i/>
          <w:sz w:val="22"/>
          <w:szCs w:val="22"/>
          <w:lang w:eastAsia="es-MX"/>
        </w:rPr>
        <w:t xml:space="preserve"> El </w:t>
      </w:r>
      <w:r w:rsidRPr="00F116D4">
        <w:rPr>
          <w:rFonts w:ascii="Palatino Linotype" w:hAnsi="Palatino Linotype" w:cs="Arial"/>
          <w:bCs/>
          <w:i/>
          <w:noProof/>
          <w:sz w:val="22"/>
        </w:rPr>
        <w:t>documento</w:t>
      </w:r>
      <w:r w:rsidRPr="00F116D4">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F116D4">
        <w:rPr>
          <w:rFonts w:ascii="Palatino Linotype" w:hAnsi="Palatino Linotype" w:cs="Arial"/>
          <w:b/>
          <w:i/>
          <w:sz w:val="22"/>
          <w:szCs w:val="22"/>
          <w:u w:val="single"/>
          <w:lang w:eastAsia="es-MX"/>
        </w:rPr>
        <w:t>fundando y motivando la</w:t>
      </w:r>
      <w:r w:rsidRPr="00F116D4">
        <w:rPr>
          <w:rFonts w:ascii="Palatino Linotype" w:hAnsi="Palatino Linotype" w:cs="Arial"/>
          <w:i/>
          <w:sz w:val="22"/>
          <w:szCs w:val="22"/>
          <w:lang w:eastAsia="es-MX"/>
        </w:rPr>
        <w:t xml:space="preserve"> reserva o </w:t>
      </w:r>
      <w:r w:rsidRPr="00F116D4">
        <w:rPr>
          <w:rFonts w:ascii="Palatino Linotype" w:hAnsi="Palatino Linotype" w:cs="Arial"/>
          <w:b/>
          <w:i/>
          <w:sz w:val="22"/>
          <w:szCs w:val="22"/>
          <w:u w:val="single"/>
          <w:lang w:eastAsia="es-MX"/>
        </w:rPr>
        <w:t>confidencialidad</w:t>
      </w:r>
      <w:r w:rsidRPr="00F116D4">
        <w:rPr>
          <w:rFonts w:ascii="Palatino Linotype" w:hAnsi="Palatino Linotype" w:cs="Arial"/>
          <w:i/>
          <w:sz w:val="22"/>
          <w:szCs w:val="22"/>
          <w:lang w:eastAsia="es-MX"/>
        </w:rPr>
        <w:t xml:space="preserve">, a través de la resolución que para tal efecto emita el </w:t>
      </w:r>
      <w:r w:rsidRPr="00F116D4">
        <w:rPr>
          <w:rFonts w:ascii="Palatino Linotype" w:hAnsi="Palatino Linotype" w:cs="Arial"/>
          <w:bCs/>
          <w:i/>
          <w:noProof/>
          <w:sz w:val="22"/>
        </w:rPr>
        <w:t>Comité</w:t>
      </w:r>
      <w:r w:rsidRPr="00F116D4">
        <w:rPr>
          <w:rFonts w:ascii="Palatino Linotype" w:hAnsi="Palatino Linotype" w:cs="Arial"/>
          <w:i/>
          <w:sz w:val="22"/>
          <w:szCs w:val="22"/>
          <w:lang w:eastAsia="es-MX"/>
        </w:rPr>
        <w:t xml:space="preserve"> de Transparencia.</w:t>
      </w:r>
    </w:p>
    <w:p w:rsidR="008573EE" w:rsidRPr="00F116D4" w:rsidRDefault="008573EE" w:rsidP="008573EE">
      <w:pPr>
        <w:autoSpaceDE w:val="0"/>
        <w:autoSpaceDN w:val="0"/>
        <w:adjustRightInd w:val="0"/>
        <w:spacing w:before="120" w:after="120"/>
        <w:ind w:left="709" w:right="709"/>
        <w:jc w:val="both"/>
        <w:rPr>
          <w:rFonts w:ascii="Palatino Linotype" w:hAnsi="Palatino Linotype" w:cs="Arial"/>
          <w:i/>
          <w:sz w:val="22"/>
          <w:szCs w:val="22"/>
          <w:lang w:eastAsia="es-MX"/>
        </w:rPr>
      </w:pPr>
      <w:r w:rsidRPr="00F116D4">
        <w:rPr>
          <w:rFonts w:ascii="Palatino Linotype" w:hAnsi="Palatino Linotype" w:cs="Arial"/>
          <w:b/>
          <w:i/>
          <w:sz w:val="22"/>
          <w:szCs w:val="22"/>
          <w:lang w:eastAsia="es-MX"/>
        </w:rPr>
        <w:t>Cuarto.</w:t>
      </w:r>
      <w:r w:rsidRPr="00F116D4">
        <w:rPr>
          <w:rFonts w:ascii="Palatino Linotype" w:hAnsi="Palatino Linotype" w:cs="Arial"/>
          <w:i/>
          <w:sz w:val="22"/>
          <w:szCs w:val="22"/>
          <w:lang w:eastAsia="es-MX"/>
        </w:rPr>
        <w:t xml:space="preserve"> Para clasificar la información como reservada o confidencial, de manera total o parcial, el </w:t>
      </w:r>
      <w:r w:rsidRPr="00F116D4">
        <w:rPr>
          <w:rFonts w:ascii="Palatino Linotype" w:hAnsi="Palatino Linotype" w:cs="Arial"/>
          <w:i/>
          <w:sz w:val="22"/>
          <w:lang w:eastAsia="es-MX"/>
        </w:rPr>
        <w:t>titular</w:t>
      </w:r>
      <w:r w:rsidRPr="00F116D4">
        <w:rPr>
          <w:rFonts w:ascii="Palatino Linotype" w:hAnsi="Palatino Linotype" w:cs="Arial"/>
          <w:i/>
          <w:sz w:val="22"/>
          <w:szCs w:val="22"/>
          <w:lang w:eastAsia="es-MX"/>
        </w:rPr>
        <w:t xml:space="preserve"> del </w:t>
      </w:r>
      <w:r w:rsidRPr="00F116D4">
        <w:rPr>
          <w:rFonts w:ascii="Palatino Linotype" w:hAnsi="Palatino Linotype" w:cs="Arial"/>
          <w:bCs/>
          <w:i/>
          <w:noProof/>
          <w:sz w:val="22"/>
        </w:rPr>
        <w:t>área</w:t>
      </w:r>
      <w:r w:rsidRPr="00F116D4">
        <w:rPr>
          <w:rFonts w:ascii="Palatino Linotype" w:hAnsi="Palatino Linotype" w:cs="Arial"/>
          <w:i/>
          <w:sz w:val="22"/>
          <w:szCs w:val="22"/>
          <w:lang w:eastAsia="es-MX"/>
        </w:rPr>
        <w:t xml:space="preserve"> del sujeto </w:t>
      </w:r>
      <w:r w:rsidRPr="00F116D4">
        <w:rPr>
          <w:rFonts w:ascii="Palatino Linotype" w:hAnsi="Palatino Linotype" w:cs="Arial"/>
          <w:i/>
          <w:sz w:val="22"/>
        </w:rPr>
        <w:t>obligado</w:t>
      </w:r>
      <w:r w:rsidRPr="00F116D4">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573EE" w:rsidRPr="00F116D4" w:rsidRDefault="008573EE" w:rsidP="008573EE">
      <w:pPr>
        <w:autoSpaceDE w:val="0"/>
        <w:autoSpaceDN w:val="0"/>
        <w:adjustRightInd w:val="0"/>
        <w:spacing w:before="120" w:after="120"/>
        <w:ind w:left="709" w:right="709"/>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 xml:space="preserve">Los sujetos obligados deberán aplicar, de manera estricta, las excepciones al derecho de acceso a la </w:t>
      </w:r>
      <w:r w:rsidRPr="00F116D4">
        <w:rPr>
          <w:rFonts w:ascii="Palatino Linotype" w:hAnsi="Palatino Linotype" w:cs="Arial"/>
          <w:bCs/>
          <w:i/>
          <w:noProof/>
          <w:sz w:val="22"/>
        </w:rPr>
        <w:t>información</w:t>
      </w:r>
      <w:r w:rsidRPr="00F116D4">
        <w:rPr>
          <w:rFonts w:ascii="Palatino Linotype" w:hAnsi="Palatino Linotype" w:cs="Arial"/>
          <w:i/>
          <w:sz w:val="22"/>
          <w:szCs w:val="22"/>
          <w:lang w:eastAsia="es-MX"/>
        </w:rPr>
        <w:t xml:space="preserve"> y sólo </w:t>
      </w:r>
      <w:r w:rsidRPr="00F116D4">
        <w:rPr>
          <w:rFonts w:ascii="Palatino Linotype" w:hAnsi="Palatino Linotype" w:cs="Arial"/>
          <w:i/>
          <w:sz w:val="22"/>
        </w:rPr>
        <w:t>podrán</w:t>
      </w:r>
      <w:r w:rsidRPr="00F116D4">
        <w:rPr>
          <w:rFonts w:ascii="Palatino Linotype" w:hAnsi="Palatino Linotype" w:cs="Arial"/>
          <w:i/>
          <w:sz w:val="22"/>
          <w:szCs w:val="22"/>
          <w:lang w:eastAsia="es-MX"/>
        </w:rPr>
        <w:t xml:space="preserve"> invocarlas cuando acrediten su procedencia.</w:t>
      </w:r>
    </w:p>
    <w:p w:rsidR="008573EE" w:rsidRPr="00F116D4" w:rsidRDefault="008573EE" w:rsidP="008573EE">
      <w:pPr>
        <w:autoSpaceDE w:val="0"/>
        <w:autoSpaceDN w:val="0"/>
        <w:adjustRightInd w:val="0"/>
        <w:spacing w:before="120" w:after="120"/>
        <w:ind w:left="709" w:right="709"/>
        <w:jc w:val="both"/>
        <w:rPr>
          <w:rFonts w:ascii="Palatino Linotype" w:hAnsi="Palatino Linotype" w:cs="Arial"/>
          <w:i/>
          <w:sz w:val="22"/>
          <w:szCs w:val="22"/>
          <w:lang w:eastAsia="es-MX"/>
        </w:rPr>
      </w:pPr>
      <w:r w:rsidRPr="00F116D4">
        <w:rPr>
          <w:rFonts w:ascii="Palatino Linotype" w:hAnsi="Palatino Linotype" w:cs="Arial"/>
          <w:b/>
          <w:i/>
          <w:sz w:val="22"/>
          <w:szCs w:val="22"/>
          <w:lang w:eastAsia="es-MX"/>
        </w:rPr>
        <w:t>Quinto.</w:t>
      </w:r>
      <w:r w:rsidRPr="00F116D4">
        <w:rPr>
          <w:rFonts w:ascii="Palatino Linotype" w:hAnsi="Palatino Linotype" w:cs="Arial"/>
          <w:i/>
          <w:sz w:val="22"/>
          <w:szCs w:val="22"/>
          <w:lang w:eastAsia="es-MX"/>
        </w:rPr>
        <w:t xml:space="preserve"> La carga de </w:t>
      </w:r>
      <w:r w:rsidRPr="00F116D4">
        <w:rPr>
          <w:rFonts w:ascii="Palatino Linotype" w:hAnsi="Palatino Linotype" w:cs="Arial"/>
          <w:i/>
          <w:sz w:val="22"/>
          <w:lang w:eastAsia="es-MX"/>
        </w:rPr>
        <w:t>la</w:t>
      </w:r>
      <w:r w:rsidRPr="00F116D4">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F116D4">
        <w:rPr>
          <w:rFonts w:ascii="Palatino Linotype" w:hAnsi="Palatino Linotype" w:cs="Arial"/>
          <w:i/>
          <w:sz w:val="22"/>
        </w:rPr>
        <w:t>corresponderá</w:t>
      </w:r>
      <w:r w:rsidRPr="00F116D4">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573EE" w:rsidRPr="00F116D4" w:rsidRDefault="008573EE" w:rsidP="008573EE">
      <w:pPr>
        <w:autoSpaceDE w:val="0"/>
        <w:autoSpaceDN w:val="0"/>
        <w:adjustRightInd w:val="0"/>
        <w:spacing w:before="120" w:after="120"/>
        <w:ind w:left="709" w:right="709"/>
        <w:jc w:val="both"/>
        <w:rPr>
          <w:rFonts w:ascii="Palatino Linotype" w:hAnsi="Palatino Linotype" w:cs="Arial"/>
          <w:i/>
          <w:sz w:val="22"/>
          <w:szCs w:val="22"/>
          <w:lang w:eastAsia="es-MX"/>
        </w:rPr>
      </w:pPr>
      <w:r w:rsidRPr="00F116D4">
        <w:rPr>
          <w:rFonts w:ascii="Palatino Linotype" w:hAnsi="Palatino Linotype" w:cs="Arial"/>
          <w:b/>
          <w:i/>
          <w:sz w:val="22"/>
          <w:szCs w:val="22"/>
          <w:lang w:eastAsia="es-MX"/>
        </w:rPr>
        <w:t>Sexto.</w:t>
      </w:r>
      <w:r w:rsidRPr="00F116D4">
        <w:rPr>
          <w:rFonts w:ascii="Palatino Linotype" w:hAnsi="Palatino Linotype" w:cs="Arial"/>
          <w:i/>
          <w:sz w:val="22"/>
          <w:szCs w:val="22"/>
          <w:lang w:eastAsia="es-MX"/>
        </w:rPr>
        <w:t xml:space="preserve"> Los sujetos obligados no podrán emitir acuerdos de carácter general ni particular que clasifiquen </w:t>
      </w:r>
      <w:r w:rsidRPr="00F116D4">
        <w:rPr>
          <w:rFonts w:ascii="Palatino Linotype" w:hAnsi="Palatino Linotype" w:cs="Arial"/>
          <w:bCs/>
          <w:i/>
          <w:noProof/>
          <w:sz w:val="22"/>
        </w:rPr>
        <w:t>documentos</w:t>
      </w:r>
      <w:r w:rsidRPr="00F116D4">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8573EE" w:rsidRPr="00F116D4" w:rsidRDefault="008573EE" w:rsidP="008573EE">
      <w:pPr>
        <w:spacing w:before="120" w:after="120"/>
        <w:ind w:left="709" w:right="709"/>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 xml:space="preserve">La clasificación de </w:t>
      </w:r>
      <w:r w:rsidRPr="00F116D4">
        <w:rPr>
          <w:rFonts w:ascii="Palatino Linotype" w:hAnsi="Palatino Linotype" w:cs="Arial"/>
          <w:i/>
          <w:sz w:val="22"/>
        </w:rPr>
        <w:t>información</w:t>
      </w:r>
      <w:r w:rsidRPr="00F116D4">
        <w:rPr>
          <w:rFonts w:ascii="Palatino Linotype" w:hAnsi="Palatino Linotype" w:cs="Arial"/>
          <w:i/>
          <w:sz w:val="22"/>
          <w:szCs w:val="22"/>
          <w:lang w:eastAsia="es-MX"/>
        </w:rPr>
        <w:t xml:space="preserve"> se realizará conforme a un análisis caso por caso, mediante la aplicación </w:t>
      </w:r>
      <w:r w:rsidRPr="00F116D4">
        <w:rPr>
          <w:rFonts w:ascii="Palatino Linotype" w:hAnsi="Palatino Linotype" w:cs="Arial"/>
          <w:bCs/>
          <w:i/>
          <w:noProof/>
          <w:sz w:val="22"/>
        </w:rPr>
        <w:t>de</w:t>
      </w:r>
      <w:r w:rsidRPr="00F116D4">
        <w:rPr>
          <w:rFonts w:ascii="Palatino Linotype" w:hAnsi="Palatino Linotype" w:cs="Arial"/>
          <w:i/>
          <w:sz w:val="22"/>
          <w:szCs w:val="22"/>
          <w:lang w:eastAsia="es-MX"/>
        </w:rPr>
        <w:t xml:space="preserve"> la prueba de daño y de interés público.</w:t>
      </w:r>
    </w:p>
    <w:p w:rsidR="008573EE" w:rsidRPr="00F116D4" w:rsidRDefault="008573EE" w:rsidP="008573EE">
      <w:pPr>
        <w:autoSpaceDE w:val="0"/>
        <w:autoSpaceDN w:val="0"/>
        <w:adjustRightInd w:val="0"/>
        <w:spacing w:before="120" w:after="120"/>
        <w:ind w:left="709" w:right="709"/>
        <w:jc w:val="both"/>
        <w:rPr>
          <w:rFonts w:ascii="Palatino Linotype" w:hAnsi="Palatino Linotype" w:cs="Arial"/>
          <w:i/>
          <w:sz w:val="22"/>
          <w:szCs w:val="22"/>
          <w:lang w:eastAsia="es-MX"/>
        </w:rPr>
      </w:pPr>
      <w:r w:rsidRPr="00F116D4">
        <w:rPr>
          <w:rFonts w:ascii="Palatino Linotype" w:hAnsi="Palatino Linotype" w:cs="Arial"/>
          <w:b/>
          <w:i/>
          <w:sz w:val="22"/>
          <w:szCs w:val="22"/>
          <w:lang w:eastAsia="es-MX"/>
        </w:rPr>
        <w:t>Séptimo.</w:t>
      </w:r>
      <w:r w:rsidRPr="00F116D4">
        <w:rPr>
          <w:rFonts w:ascii="Palatino Linotype" w:hAnsi="Palatino Linotype" w:cs="Arial"/>
          <w:i/>
          <w:sz w:val="22"/>
          <w:szCs w:val="22"/>
          <w:lang w:eastAsia="es-MX"/>
        </w:rPr>
        <w:t xml:space="preserve"> La </w:t>
      </w:r>
      <w:r w:rsidRPr="00F116D4">
        <w:rPr>
          <w:rFonts w:ascii="Palatino Linotype" w:hAnsi="Palatino Linotype" w:cs="Arial"/>
          <w:i/>
          <w:sz w:val="22"/>
          <w:lang w:eastAsia="es-MX"/>
        </w:rPr>
        <w:t>clasificación</w:t>
      </w:r>
      <w:r w:rsidRPr="00F116D4">
        <w:rPr>
          <w:rFonts w:ascii="Palatino Linotype" w:hAnsi="Palatino Linotype" w:cs="Arial"/>
          <w:i/>
          <w:sz w:val="22"/>
          <w:szCs w:val="22"/>
          <w:lang w:eastAsia="es-MX"/>
        </w:rPr>
        <w:t xml:space="preserve"> </w:t>
      </w:r>
      <w:r w:rsidRPr="00F116D4">
        <w:rPr>
          <w:rFonts w:ascii="Palatino Linotype" w:hAnsi="Palatino Linotype" w:cs="Arial"/>
          <w:bCs/>
          <w:i/>
          <w:noProof/>
          <w:sz w:val="22"/>
        </w:rPr>
        <w:t>de</w:t>
      </w:r>
      <w:r w:rsidRPr="00F116D4">
        <w:rPr>
          <w:rFonts w:ascii="Palatino Linotype" w:hAnsi="Palatino Linotype" w:cs="Arial"/>
          <w:i/>
          <w:sz w:val="22"/>
          <w:szCs w:val="22"/>
          <w:lang w:eastAsia="es-MX"/>
        </w:rPr>
        <w:t xml:space="preserve"> la </w:t>
      </w:r>
      <w:r w:rsidRPr="00F116D4">
        <w:rPr>
          <w:rFonts w:ascii="Palatino Linotype" w:hAnsi="Palatino Linotype" w:cs="Arial"/>
          <w:i/>
          <w:sz w:val="22"/>
        </w:rPr>
        <w:t>información</w:t>
      </w:r>
      <w:r w:rsidRPr="00F116D4">
        <w:rPr>
          <w:rFonts w:ascii="Palatino Linotype" w:hAnsi="Palatino Linotype" w:cs="Arial"/>
          <w:i/>
          <w:sz w:val="22"/>
          <w:szCs w:val="22"/>
          <w:lang w:eastAsia="es-MX"/>
        </w:rPr>
        <w:t xml:space="preserve"> se llevará a cabo en el momento en que:</w:t>
      </w:r>
    </w:p>
    <w:p w:rsidR="008573EE" w:rsidRPr="00F116D4" w:rsidRDefault="008573EE" w:rsidP="008573EE">
      <w:pPr>
        <w:autoSpaceDE w:val="0"/>
        <w:autoSpaceDN w:val="0"/>
        <w:adjustRightInd w:val="0"/>
        <w:spacing w:before="120" w:after="120"/>
        <w:ind w:left="709" w:right="709"/>
        <w:jc w:val="both"/>
        <w:rPr>
          <w:rFonts w:ascii="Palatino Linotype" w:hAnsi="Palatino Linotype" w:cs="Arial"/>
          <w:i/>
          <w:sz w:val="22"/>
          <w:szCs w:val="22"/>
          <w:lang w:eastAsia="es-MX"/>
        </w:rPr>
      </w:pPr>
      <w:r w:rsidRPr="00F116D4">
        <w:rPr>
          <w:rFonts w:ascii="Palatino Linotype" w:hAnsi="Palatino Linotype" w:cs="Arial"/>
          <w:b/>
          <w:i/>
          <w:sz w:val="22"/>
          <w:szCs w:val="22"/>
          <w:lang w:eastAsia="es-MX"/>
        </w:rPr>
        <w:t>I.</w:t>
      </w:r>
      <w:r w:rsidRPr="00F116D4">
        <w:rPr>
          <w:rFonts w:ascii="Palatino Linotype" w:hAnsi="Palatino Linotype" w:cs="Arial"/>
          <w:i/>
          <w:sz w:val="22"/>
          <w:szCs w:val="22"/>
          <w:lang w:eastAsia="es-MX"/>
        </w:rPr>
        <w:t xml:space="preserve"> Se reciba una </w:t>
      </w:r>
      <w:r w:rsidRPr="00F116D4">
        <w:rPr>
          <w:rFonts w:ascii="Palatino Linotype" w:hAnsi="Palatino Linotype" w:cs="Arial"/>
          <w:i/>
          <w:sz w:val="22"/>
          <w:lang w:eastAsia="es-MX"/>
        </w:rPr>
        <w:t>solicitud</w:t>
      </w:r>
      <w:r w:rsidRPr="00F116D4">
        <w:rPr>
          <w:rFonts w:ascii="Palatino Linotype" w:hAnsi="Palatino Linotype" w:cs="Arial"/>
          <w:i/>
          <w:sz w:val="22"/>
          <w:szCs w:val="22"/>
          <w:lang w:eastAsia="es-MX"/>
        </w:rPr>
        <w:t xml:space="preserve"> de acceso a la información;</w:t>
      </w:r>
    </w:p>
    <w:p w:rsidR="008573EE" w:rsidRPr="00F116D4" w:rsidRDefault="008573EE" w:rsidP="008573EE">
      <w:pPr>
        <w:autoSpaceDE w:val="0"/>
        <w:autoSpaceDN w:val="0"/>
        <w:adjustRightInd w:val="0"/>
        <w:spacing w:before="120" w:after="120"/>
        <w:ind w:left="709" w:right="709"/>
        <w:jc w:val="both"/>
        <w:rPr>
          <w:rFonts w:ascii="Palatino Linotype" w:hAnsi="Palatino Linotype" w:cs="Arial"/>
          <w:i/>
          <w:sz w:val="22"/>
          <w:szCs w:val="22"/>
          <w:lang w:eastAsia="es-MX"/>
        </w:rPr>
      </w:pPr>
      <w:r w:rsidRPr="00F116D4">
        <w:rPr>
          <w:rFonts w:ascii="Palatino Linotype" w:hAnsi="Palatino Linotype" w:cs="Arial"/>
          <w:b/>
          <w:i/>
          <w:sz w:val="22"/>
          <w:szCs w:val="22"/>
          <w:lang w:eastAsia="es-MX"/>
        </w:rPr>
        <w:t>II.</w:t>
      </w:r>
      <w:r w:rsidRPr="00F116D4">
        <w:rPr>
          <w:rFonts w:ascii="Palatino Linotype" w:hAnsi="Palatino Linotype" w:cs="Arial"/>
          <w:i/>
          <w:sz w:val="22"/>
          <w:szCs w:val="22"/>
          <w:lang w:eastAsia="es-MX"/>
        </w:rPr>
        <w:t xml:space="preserve"> Se determine </w:t>
      </w:r>
      <w:r w:rsidRPr="00F116D4">
        <w:rPr>
          <w:rFonts w:ascii="Palatino Linotype" w:hAnsi="Palatino Linotype" w:cs="Arial"/>
          <w:bCs/>
          <w:i/>
          <w:noProof/>
          <w:sz w:val="22"/>
        </w:rPr>
        <w:t>mediante</w:t>
      </w:r>
      <w:r w:rsidRPr="00F116D4">
        <w:rPr>
          <w:rFonts w:ascii="Palatino Linotype" w:hAnsi="Palatino Linotype" w:cs="Arial"/>
          <w:i/>
          <w:sz w:val="22"/>
          <w:szCs w:val="22"/>
          <w:lang w:eastAsia="es-MX"/>
        </w:rPr>
        <w:t xml:space="preserve"> resolución de autoridad competente, o</w:t>
      </w:r>
    </w:p>
    <w:p w:rsidR="008573EE" w:rsidRPr="00F116D4" w:rsidRDefault="008573EE" w:rsidP="008573EE">
      <w:pPr>
        <w:autoSpaceDE w:val="0"/>
        <w:autoSpaceDN w:val="0"/>
        <w:adjustRightInd w:val="0"/>
        <w:spacing w:before="120" w:after="120"/>
        <w:ind w:left="709" w:right="709"/>
        <w:jc w:val="both"/>
        <w:rPr>
          <w:rFonts w:ascii="Palatino Linotype" w:hAnsi="Palatino Linotype" w:cs="Arial"/>
          <w:i/>
          <w:sz w:val="22"/>
          <w:szCs w:val="22"/>
          <w:lang w:eastAsia="es-MX"/>
        </w:rPr>
      </w:pPr>
      <w:r w:rsidRPr="00F116D4">
        <w:rPr>
          <w:rFonts w:ascii="Palatino Linotype" w:hAnsi="Palatino Linotype" w:cs="Arial"/>
          <w:b/>
          <w:i/>
          <w:sz w:val="22"/>
          <w:szCs w:val="22"/>
          <w:lang w:eastAsia="es-MX"/>
        </w:rPr>
        <w:t>III.</w:t>
      </w:r>
      <w:r w:rsidRPr="00F116D4">
        <w:rPr>
          <w:rFonts w:ascii="Palatino Linotype" w:hAnsi="Palatino Linotype" w:cs="Arial"/>
          <w:i/>
          <w:sz w:val="22"/>
          <w:szCs w:val="22"/>
          <w:lang w:eastAsia="es-MX"/>
        </w:rPr>
        <w:t xml:space="preserve"> Se generen </w:t>
      </w:r>
      <w:r w:rsidRPr="00F116D4">
        <w:rPr>
          <w:rFonts w:ascii="Palatino Linotype" w:hAnsi="Palatino Linotype" w:cs="Arial"/>
          <w:bCs/>
          <w:i/>
          <w:noProof/>
          <w:sz w:val="22"/>
        </w:rPr>
        <w:t>versiones</w:t>
      </w:r>
      <w:r w:rsidRPr="00F116D4">
        <w:rPr>
          <w:rFonts w:ascii="Palatino Linotype" w:hAnsi="Palatino Linotype" w:cs="Arial"/>
          <w:i/>
          <w:sz w:val="22"/>
          <w:szCs w:val="22"/>
          <w:lang w:eastAsia="es-MX"/>
        </w:rPr>
        <w:t xml:space="preserve"> públicas para dar cumplimiento a las obligaciones de transparencia </w:t>
      </w:r>
      <w:r w:rsidRPr="00F116D4">
        <w:rPr>
          <w:rFonts w:ascii="Palatino Linotype" w:hAnsi="Palatino Linotype" w:cs="Arial"/>
          <w:i/>
          <w:sz w:val="22"/>
          <w:lang w:eastAsia="es-MX"/>
        </w:rPr>
        <w:t>previstas</w:t>
      </w:r>
      <w:r w:rsidRPr="00F116D4">
        <w:rPr>
          <w:rFonts w:ascii="Palatino Linotype" w:hAnsi="Palatino Linotype" w:cs="Arial"/>
          <w:i/>
          <w:sz w:val="22"/>
          <w:szCs w:val="22"/>
          <w:lang w:eastAsia="es-MX"/>
        </w:rPr>
        <w:t xml:space="preserve"> en la Ley General, la Ley Federal y las correspondientes de las entidades federativas.</w:t>
      </w:r>
    </w:p>
    <w:p w:rsidR="008573EE" w:rsidRPr="00F116D4" w:rsidRDefault="008573EE" w:rsidP="008573EE">
      <w:pPr>
        <w:autoSpaceDE w:val="0"/>
        <w:autoSpaceDN w:val="0"/>
        <w:adjustRightInd w:val="0"/>
        <w:spacing w:before="120" w:after="120"/>
        <w:ind w:left="709" w:right="709"/>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 xml:space="preserve">Los titulares de las áreas deberán revisar la clasificación al momento de la recepción de una solicitud de </w:t>
      </w:r>
      <w:r w:rsidRPr="00F116D4">
        <w:rPr>
          <w:rFonts w:ascii="Palatino Linotype" w:hAnsi="Palatino Linotype" w:cs="Arial"/>
          <w:bCs/>
          <w:i/>
          <w:noProof/>
          <w:sz w:val="22"/>
        </w:rPr>
        <w:t>acceso</w:t>
      </w:r>
      <w:r w:rsidRPr="00F116D4">
        <w:rPr>
          <w:rFonts w:ascii="Palatino Linotype" w:hAnsi="Palatino Linotype" w:cs="Arial"/>
          <w:i/>
          <w:sz w:val="22"/>
          <w:szCs w:val="22"/>
          <w:lang w:eastAsia="es-MX"/>
        </w:rPr>
        <w:t xml:space="preserve"> a la información, para verificar si encuadra en una causal de reserva o de confidencialidad.</w:t>
      </w:r>
    </w:p>
    <w:p w:rsidR="008573EE" w:rsidRPr="00F116D4" w:rsidRDefault="008573EE" w:rsidP="008573EE">
      <w:pPr>
        <w:autoSpaceDE w:val="0"/>
        <w:autoSpaceDN w:val="0"/>
        <w:adjustRightInd w:val="0"/>
        <w:spacing w:before="120" w:after="120"/>
        <w:ind w:left="709" w:right="709"/>
        <w:jc w:val="both"/>
        <w:rPr>
          <w:rFonts w:ascii="Palatino Linotype" w:hAnsi="Palatino Linotype" w:cs="Arial"/>
          <w:i/>
          <w:sz w:val="22"/>
          <w:szCs w:val="22"/>
          <w:lang w:eastAsia="es-MX"/>
        </w:rPr>
      </w:pPr>
      <w:r w:rsidRPr="00F116D4">
        <w:rPr>
          <w:rFonts w:ascii="Palatino Linotype" w:hAnsi="Palatino Linotype" w:cs="Arial"/>
          <w:b/>
          <w:i/>
          <w:sz w:val="22"/>
          <w:szCs w:val="22"/>
          <w:lang w:eastAsia="es-MX"/>
        </w:rPr>
        <w:lastRenderedPageBreak/>
        <w:t>Octavo.</w:t>
      </w:r>
      <w:r w:rsidRPr="00F116D4">
        <w:rPr>
          <w:rFonts w:ascii="Palatino Linotype" w:hAnsi="Palatino Linotype" w:cs="Arial"/>
          <w:i/>
          <w:sz w:val="22"/>
          <w:szCs w:val="22"/>
          <w:lang w:eastAsia="es-MX"/>
        </w:rPr>
        <w:t xml:space="preserve"> Para fundar la clasificación de la información se debe señalar el artículo, fracción, inciso, </w:t>
      </w:r>
      <w:r w:rsidRPr="00F116D4">
        <w:rPr>
          <w:rFonts w:ascii="Palatino Linotype" w:hAnsi="Palatino Linotype" w:cs="Arial"/>
          <w:i/>
          <w:sz w:val="22"/>
          <w:lang w:eastAsia="es-MX"/>
        </w:rPr>
        <w:t>párrafo</w:t>
      </w:r>
      <w:r w:rsidRPr="00F116D4">
        <w:rPr>
          <w:rFonts w:ascii="Palatino Linotype" w:hAnsi="Palatino Linotype" w:cs="Arial"/>
          <w:i/>
          <w:sz w:val="22"/>
          <w:szCs w:val="22"/>
          <w:lang w:eastAsia="es-MX"/>
        </w:rPr>
        <w:t xml:space="preserve"> o numeral de la ley o tratado internacional suscrito por el Estado mexicano que </w:t>
      </w:r>
      <w:r w:rsidRPr="00F116D4">
        <w:rPr>
          <w:rFonts w:ascii="Palatino Linotype" w:hAnsi="Palatino Linotype" w:cs="Arial"/>
          <w:bCs/>
          <w:i/>
          <w:noProof/>
          <w:sz w:val="22"/>
        </w:rPr>
        <w:t>expresamente</w:t>
      </w:r>
      <w:r w:rsidRPr="00F116D4">
        <w:rPr>
          <w:rFonts w:ascii="Palatino Linotype" w:hAnsi="Palatino Linotype" w:cs="Arial"/>
          <w:i/>
          <w:sz w:val="22"/>
          <w:szCs w:val="22"/>
          <w:lang w:eastAsia="es-MX"/>
        </w:rPr>
        <w:t xml:space="preserve"> le otorga el carácter de reservada o confidencial.</w:t>
      </w:r>
    </w:p>
    <w:p w:rsidR="008573EE" w:rsidRPr="00F116D4" w:rsidRDefault="008573EE" w:rsidP="008573EE">
      <w:pPr>
        <w:autoSpaceDE w:val="0"/>
        <w:autoSpaceDN w:val="0"/>
        <w:adjustRightInd w:val="0"/>
        <w:spacing w:before="120" w:after="120"/>
        <w:ind w:left="709" w:right="709"/>
        <w:jc w:val="both"/>
        <w:rPr>
          <w:rFonts w:ascii="Palatino Linotype" w:hAnsi="Palatino Linotype" w:cs="Arial"/>
          <w:bCs/>
          <w:i/>
          <w:noProof/>
          <w:sz w:val="22"/>
        </w:rPr>
      </w:pPr>
      <w:r w:rsidRPr="00F116D4">
        <w:rPr>
          <w:rFonts w:ascii="Palatino Linotype" w:hAnsi="Palatino Linotype" w:cs="Arial"/>
          <w:i/>
          <w:sz w:val="22"/>
          <w:szCs w:val="22"/>
          <w:lang w:eastAsia="es-MX"/>
        </w:rPr>
        <w:t xml:space="preserve">Para </w:t>
      </w:r>
      <w:r w:rsidRPr="00F116D4">
        <w:rPr>
          <w:rFonts w:ascii="Palatino Linotype" w:hAnsi="Palatino Linotype" w:cs="Arial"/>
          <w:bCs/>
          <w:i/>
          <w:noProof/>
          <w:sz w:val="22"/>
        </w:rPr>
        <w:t xml:space="preserve">motivar la clasificación se deberán señalar las razones o circunstancias especiales que lo </w:t>
      </w:r>
      <w:r w:rsidRPr="00F116D4">
        <w:rPr>
          <w:rFonts w:ascii="Palatino Linotype" w:hAnsi="Palatino Linotype" w:cs="Arial"/>
          <w:i/>
          <w:sz w:val="22"/>
          <w:szCs w:val="22"/>
          <w:lang w:eastAsia="es-MX"/>
        </w:rPr>
        <w:t>llevaron</w:t>
      </w:r>
      <w:r w:rsidRPr="00F116D4">
        <w:rPr>
          <w:rFonts w:ascii="Palatino Linotype" w:hAnsi="Palatino Linotype" w:cs="Arial"/>
          <w:bCs/>
          <w:i/>
          <w:noProof/>
          <w:sz w:val="22"/>
        </w:rPr>
        <w:t xml:space="preserve"> a concluir que el caso particular se ajusta al supuesto previsto por la norma legal invocada como fundamento.</w:t>
      </w:r>
    </w:p>
    <w:p w:rsidR="008573EE" w:rsidRPr="00F116D4" w:rsidRDefault="008573EE" w:rsidP="008573EE">
      <w:pPr>
        <w:autoSpaceDE w:val="0"/>
        <w:autoSpaceDN w:val="0"/>
        <w:adjustRightInd w:val="0"/>
        <w:spacing w:before="160" w:after="160"/>
        <w:ind w:left="709" w:right="709"/>
        <w:jc w:val="both"/>
        <w:rPr>
          <w:rFonts w:ascii="Palatino Linotype" w:hAnsi="Palatino Linotype" w:cs="Arial"/>
          <w:bCs/>
          <w:i/>
          <w:noProof/>
          <w:sz w:val="22"/>
        </w:rPr>
      </w:pPr>
      <w:r w:rsidRPr="00F116D4">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F116D4">
        <w:rPr>
          <w:rFonts w:ascii="Palatino Linotype" w:hAnsi="Palatino Linotype" w:cs="Arial"/>
          <w:i/>
          <w:sz w:val="22"/>
          <w:szCs w:val="22"/>
          <w:lang w:eastAsia="es-MX"/>
        </w:rPr>
        <w:t>de</w:t>
      </w:r>
      <w:r w:rsidRPr="00F116D4">
        <w:rPr>
          <w:rFonts w:ascii="Palatino Linotype" w:hAnsi="Palatino Linotype" w:cs="Arial"/>
          <w:bCs/>
          <w:i/>
          <w:noProof/>
          <w:sz w:val="22"/>
        </w:rPr>
        <w:t xml:space="preserve"> </w:t>
      </w:r>
      <w:r w:rsidRPr="00F116D4">
        <w:rPr>
          <w:rFonts w:ascii="Palatino Linotype" w:hAnsi="Palatino Linotype" w:cs="Arial"/>
          <w:i/>
          <w:sz w:val="22"/>
          <w:szCs w:val="22"/>
          <w:lang w:eastAsia="es-MX"/>
        </w:rPr>
        <w:t>reserva</w:t>
      </w:r>
      <w:r w:rsidRPr="00F116D4">
        <w:rPr>
          <w:rFonts w:ascii="Palatino Linotype" w:hAnsi="Palatino Linotype" w:cs="Arial"/>
          <w:bCs/>
          <w:i/>
          <w:noProof/>
          <w:sz w:val="22"/>
        </w:rPr>
        <w:t>.</w:t>
      </w:r>
    </w:p>
    <w:p w:rsidR="008573EE" w:rsidRPr="00F116D4" w:rsidRDefault="008573EE" w:rsidP="008573EE">
      <w:pPr>
        <w:autoSpaceDE w:val="0"/>
        <w:autoSpaceDN w:val="0"/>
        <w:adjustRightInd w:val="0"/>
        <w:spacing w:before="160" w:after="160"/>
        <w:ind w:left="709" w:right="709"/>
        <w:jc w:val="both"/>
        <w:rPr>
          <w:rFonts w:ascii="Palatino Linotype" w:hAnsi="Palatino Linotype" w:cs="Arial"/>
          <w:bCs/>
          <w:i/>
          <w:noProof/>
          <w:sz w:val="22"/>
        </w:rPr>
      </w:pPr>
      <w:r w:rsidRPr="00F116D4">
        <w:rPr>
          <w:rFonts w:ascii="Palatino Linotype" w:hAnsi="Palatino Linotype" w:cs="Arial"/>
          <w:i/>
          <w:sz w:val="22"/>
          <w:szCs w:val="22"/>
          <w:lang w:eastAsia="es-MX"/>
        </w:rPr>
        <w:t>Tratándose</w:t>
      </w:r>
      <w:r w:rsidRPr="00F116D4">
        <w:rPr>
          <w:rFonts w:ascii="Palatino Linotype" w:hAnsi="Palatino Linotype" w:cs="Arial"/>
          <w:bCs/>
          <w:i/>
          <w:noProof/>
          <w:sz w:val="22"/>
        </w:rPr>
        <w:t xml:space="preserve"> de información clasificada como confidencial respecto de la cual se haya </w:t>
      </w:r>
      <w:r w:rsidRPr="00F116D4">
        <w:rPr>
          <w:rFonts w:ascii="Palatino Linotype" w:hAnsi="Palatino Linotype" w:cs="Arial"/>
          <w:i/>
          <w:sz w:val="22"/>
          <w:lang w:eastAsia="es-MX"/>
        </w:rPr>
        <w:t>determinado</w:t>
      </w:r>
      <w:r w:rsidRPr="00F116D4">
        <w:rPr>
          <w:rFonts w:ascii="Palatino Linotype" w:hAnsi="Palatino Linotype" w:cs="Arial"/>
          <w:bCs/>
          <w:i/>
          <w:noProof/>
          <w:sz w:val="22"/>
        </w:rPr>
        <w:t xml:space="preserve"> </w:t>
      </w:r>
      <w:r w:rsidRPr="00F116D4">
        <w:rPr>
          <w:rFonts w:ascii="Palatino Linotype" w:hAnsi="Palatino Linotype" w:cs="Arial"/>
          <w:i/>
          <w:sz w:val="22"/>
          <w:szCs w:val="22"/>
          <w:lang w:eastAsia="es-MX"/>
        </w:rPr>
        <w:t>su</w:t>
      </w:r>
      <w:r w:rsidRPr="00F116D4">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8573EE" w:rsidRPr="00F116D4" w:rsidRDefault="008573EE" w:rsidP="008573EE">
      <w:pPr>
        <w:autoSpaceDE w:val="0"/>
        <w:autoSpaceDN w:val="0"/>
        <w:adjustRightInd w:val="0"/>
        <w:spacing w:before="160" w:after="160"/>
        <w:ind w:left="709" w:right="709"/>
        <w:jc w:val="both"/>
        <w:rPr>
          <w:rFonts w:ascii="Palatino Linotype" w:hAnsi="Palatino Linotype" w:cs="Arial"/>
          <w:i/>
          <w:sz w:val="22"/>
          <w:szCs w:val="22"/>
          <w:lang w:eastAsia="es-MX"/>
        </w:rPr>
      </w:pPr>
      <w:r w:rsidRPr="00F116D4">
        <w:rPr>
          <w:rFonts w:ascii="Palatino Linotype" w:hAnsi="Palatino Linotype" w:cs="Arial"/>
          <w:bCs/>
          <w:i/>
          <w:noProof/>
          <w:sz w:val="22"/>
        </w:rPr>
        <w:t>Los documentos contenidos</w:t>
      </w:r>
      <w:r w:rsidRPr="00F116D4">
        <w:rPr>
          <w:rFonts w:ascii="Palatino Linotype" w:hAnsi="Palatino Linotype" w:cs="Arial"/>
          <w:i/>
          <w:sz w:val="22"/>
          <w:szCs w:val="22"/>
          <w:lang w:eastAsia="es-MX"/>
        </w:rPr>
        <w:t xml:space="preserve"> en los archivos históricos y los identificados como históricos confidenciales no </w:t>
      </w:r>
      <w:r w:rsidRPr="00F116D4">
        <w:rPr>
          <w:rFonts w:ascii="Palatino Linotype" w:hAnsi="Palatino Linotype" w:cs="Arial"/>
          <w:i/>
          <w:sz w:val="22"/>
          <w:lang w:eastAsia="es-MX"/>
        </w:rPr>
        <w:t>serán</w:t>
      </w:r>
      <w:r w:rsidRPr="00F116D4">
        <w:rPr>
          <w:rFonts w:ascii="Palatino Linotype" w:hAnsi="Palatino Linotype" w:cs="Arial"/>
          <w:i/>
          <w:sz w:val="22"/>
          <w:szCs w:val="22"/>
          <w:lang w:eastAsia="es-MX"/>
        </w:rPr>
        <w:t xml:space="preserve"> susceptibles de clasificación como reservados.</w:t>
      </w:r>
    </w:p>
    <w:p w:rsidR="008573EE" w:rsidRPr="00F116D4" w:rsidRDefault="008573EE" w:rsidP="008573EE">
      <w:pPr>
        <w:autoSpaceDE w:val="0"/>
        <w:autoSpaceDN w:val="0"/>
        <w:adjustRightInd w:val="0"/>
        <w:spacing w:before="160" w:after="160"/>
        <w:ind w:left="709" w:right="709"/>
        <w:jc w:val="both"/>
        <w:rPr>
          <w:rFonts w:ascii="Palatino Linotype" w:hAnsi="Palatino Linotype" w:cs="Arial"/>
          <w:i/>
          <w:sz w:val="22"/>
          <w:szCs w:val="22"/>
          <w:lang w:eastAsia="es-MX"/>
        </w:rPr>
      </w:pPr>
      <w:r w:rsidRPr="00F116D4">
        <w:rPr>
          <w:rFonts w:ascii="Palatino Linotype" w:hAnsi="Palatino Linotype" w:cs="Arial"/>
          <w:b/>
          <w:i/>
          <w:sz w:val="22"/>
          <w:szCs w:val="22"/>
          <w:lang w:eastAsia="es-MX"/>
        </w:rPr>
        <w:t>Noveno.</w:t>
      </w:r>
      <w:r w:rsidRPr="00F116D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573EE" w:rsidRPr="00F116D4" w:rsidRDefault="008573EE" w:rsidP="008573EE">
      <w:pPr>
        <w:autoSpaceDE w:val="0"/>
        <w:autoSpaceDN w:val="0"/>
        <w:adjustRightInd w:val="0"/>
        <w:spacing w:before="160" w:after="160"/>
        <w:ind w:left="709" w:right="709"/>
        <w:jc w:val="both"/>
        <w:rPr>
          <w:rFonts w:ascii="Palatino Linotype" w:hAnsi="Palatino Linotype" w:cs="Arial"/>
          <w:i/>
          <w:sz w:val="22"/>
          <w:szCs w:val="22"/>
          <w:lang w:eastAsia="es-MX"/>
        </w:rPr>
      </w:pPr>
      <w:r w:rsidRPr="00F116D4">
        <w:rPr>
          <w:rFonts w:ascii="Palatino Linotype" w:hAnsi="Palatino Linotype" w:cs="Arial"/>
          <w:b/>
          <w:i/>
          <w:sz w:val="22"/>
          <w:szCs w:val="22"/>
          <w:lang w:eastAsia="es-MX"/>
        </w:rPr>
        <w:t>Décimo.</w:t>
      </w:r>
      <w:r w:rsidRPr="00F116D4">
        <w:rPr>
          <w:rFonts w:ascii="Palatino Linotype" w:hAnsi="Palatino Linotype" w:cs="Arial"/>
          <w:i/>
          <w:sz w:val="22"/>
          <w:szCs w:val="22"/>
          <w:lang w:eastAsia="es-MX"/>
        </w:rPr>
        <w:t xml:space="preserve"> Los titulares de las áreas, deberán tener conocimiento y llevar un registro del personal que, por la </w:t>
      </w:r>
      <w:r w:rsidRPr="00F116D4">
        <w:rPr>
          <w:rFonts w:ascii="Palatino Linotype" w:hAnsi="Palatino Linotype" w:cs="Arial"/>
          <w:i/>
          <w:sz w:val="22"/>
          <w:lang w:eastAsia="es-MX"/>
        </w:rPr>
        <w:t>naturaleza</w:t>
      </w:r>
      <w:r w:rsidRPr="00F116D4">
        <w:rPr>
          <w:rFonts w:ascii="Palatino Linotype" w:hAnsi="Palatino Linotype" w:cs="Arial"/>
          <w:i/>
          <w:sz w:val="22"/>
          <w:szCs w:val="22"/>
          <w:lang w:eastAsia="es-MX"/>
        </w:rPr>
        <w:t xml:space="preserve"> de sus atribuciones, tenga acceso a los </w:t>
      </w:r>
      <w:r w:rsidRPr="00F116D4">
        <w:rPr>
          <w:rFonts w:ascii="Palatino Linotype" w:hAnsi="Palatino Linotype" w:cs="Arial"/>
          <w:i/>
          <w:sz w:val="22"/>
        </w:rPr>
        <w:t>documentos</w:t>
      </w:r>
      <w:r w:rsidRPr="00F116D4">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573EE" w:rsidRPr="00F116D4" w:rsidRDefault="008573EE" w:rsidP="008573EE">
      <w:pPr>
        <w:autoSpaceDE w:val="0"/>
        <w:autoSpaceDN w:val="0"/>
        <w:adjustRightInd w:val="0"/>
        <w:spacing w:before="160" w:after="160"/>
        <w:ind w:left="709" w:right="709"/>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116D4">
        <w:rPr>
          <w:rFonts w:ascii="Palatino Linotype" w:hAnsi="Palatino Linotype" w:cs="Arial"/>
          <w:i/>
          <w:sz w:val="22"/>
        </w:rPr>
        <w:t>que</w:t>
      </w:r>
      <w:r w:rsidRPr="00F116D4">
        <w:rPr>
          <w:rFonts w:ascii="Palatino Linotype" w:hAnsi="Palatino Linotype" w:cs="Arial"/>
          <w:i/>
          <w:sz w:val="22"/>
          <w:szCs w:val="22"/>
          <w:lang w:eastAsia="es-MX"/>
        </w:rPr>
        <w:t xml:space="preserve"> rija la actuación del sujeto obligado.</w:t>
      </w:r>
    </w:p>
    <w:p w:rsidR="008573EE" w:rsidRPr="00F116D4" w:rsidRDefault="008573EE" w:rsidP="008573EE">
      <w:pPr>
        <w:autoSpaceDE w:val="0"/>
        <w:autoSpaceDN w:val="0"/>
        <w:adjustRightInd w:val="0"/>
        <w:spacing w:before="160" w:after="160"/>
        <w:ind w:left="709" w:right="709"/>
        <w:jc w:val="both"/>
        <w:rPr>
          <w:rFonts w:ascii="Palatino Linotype" w:hAnsi="Palatino Linotype" w:cs="Arial"/>
          <w:i/>
          <w:sz w:val="22"/>
          <w:szCs w:val="22"/>
          <w:lang w:eastAsia="es-MX"/>
        </w:rPr>
      </w:pPr>
      <w:r w:rsidRPr="00F116D4">
        <w:rPr>
          <w:rFonts w:ascii="Palatino Linotype" w:hAnsi="Palatino Linotype" w:cs="Arial"/>
          <w:b/>
          <w:i/>
          <w:sz w:val="22"/>
          <w:szCs w:val="22"/>
          <w:lang w:eastAsia="es-MX"/>
        </w:rPr>
        <w:t>Décimo primero.</w:t>
      </w:r>
      <w:r w:rsidRPr="00F116D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8573EE" w:rsidRPr="00F116D4" w:rsidRDefault="008573EE" w:rsidP="008573EE">
      <w:pPr>
        <w:autoSpaceDE w:val="0"/>
        <w:autoSpaceDN w:val="0"/>
        <w:adjustRightInd w:val="0"/>
        <w:spacing w:before="160" w:after="160"/>
        <w:ind w:left="709" w:right="709"/>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w:t>
      </w:r>
    </w:p>
    <w:p w:rsidR="008573EE" w:rsidRPr="00F116D4" w:rsidRDefault="008573EE" w:rsidP="008573EE">
      <w:pPr>
        <w:spacing w:before="160" w:after="160"/>
        <w:ind w:left="709" w:right="709"/>
        <w:jc w:val="center"/>
        <w:rPr>
          <w:rFonts w:ascii="Palatino Linotype" w:hAnsi="Palatino Linotype" w:cs="Arial"/>
          <w:b/>
          <w:i/>
          <w:sz w:val="22"/>
          <w:szCs w:val="22"/>
          <w:lang w:eastAsia="es-MX"/>
        </w:rPr>
      </w:pPr>
      <w:r w:rsidRPr="00F116D4">
        <w:rPr>
          <w:rFonts w:ascii="Palatino Linotype" w:hAnsi="Palatino Linotype" w:cs="Arial"/>
          <w:b/>
          <w:i/>
          <w:sz w:val="22"/>
          <w:szCs w:val="22"/>
          <w:lang w:eastAsia="es-MX"/>
        </w:rPr>
        <w:t>CAPÍTULO VIII</w:t>
      </w:r>
    </w:p>
    <w:p w:rsidR="008573EE" w:rsidRPr="00F116D4" w:rsidRDefault="008573EE" w:rsidP="008573EE">
      <w:pPr>
        <w:spacing w:before="160" w:after="160"/>
        <w:ind w:left="709" w:right="709"/>
        <w:jc w:val="center"/>
        <w:rPr>
          <w:rFonts w:ascii="Palatino Linotype" w:hAnsi="Palatino Linotype" w:cs="Arial"/>
          <w:b/>
          <w:i/>
          <w:sz w:val="22"/>
          <w:szCs w:val="22"/>
          <w:lang w:eastAsia="es-MX"/>
        </w:rPr>
      </w:pPr>
      <w:r w:rsidRPr="00F116D4">
        <w:rPr>
          <w:rFonts w:ascii="Palatino Linotype" w:hAnsi="Palatino Linotype" w:cs="Arial"/>
          <w:b/>
          <w:i/>
          <w:sz w:val="22"/>
          <w:szCs w:val="22"/>
          <w:lang w:eastAsia="es-MX"/>
        </w:rPr>
        <w:t>DE LA LEYENDA DE CLASIFICACIÓN</w:t>
      </w:r>
    </w:p>
    <w:p w:rsidR="008573EE" w:rsidRPr="00F116D4" w:rsidRDefault="008573EE" w:rsidP="008573EE">
      <w:pPr>
        <w:spacing w:before="160" w:after="160"/>
        <w:ind w:left="709" w:right="709"/>
        <w:jc w:val="both"/>
        <w:rPr>
          <w:rFonts w:ascii="Palatino Linotype" w:hAnsi="Palatino Linotype" w:cs="Arial"/>
          <w:i/>
          <w:sz w:val="22"/>
          <w:szCs w:val="22"/>
          <w:lang w:eastAsia="es-MX"/>
        </w:rPr>
      </w:pPr>
      <w:r w:rsidRPr="00F116D4">
        <w:rPr>
          <w:rFonts w:ascii="Palatino Linotype" w:hAnsi="Palatino Linotype" w:cs="Arial"/>
          <w:b/>
          <w:i/>
          <w:sz w:val="22"/>
          <w:szCs w:val="22"/>
          <w:lang w:eastAsia="es-MX"/>
        </w:rPr>
        <w:lastRenderedPageBreak/>
        <w:t xml:space="preserve">Quincuagésimo. </w:t>
      </w:r>
      <w:r w:rsidRPr="00F116D4">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F116D4">
        <w:rPr>
          <w:rFonts w:ascii="Palatino Linotype" w:hAnsi="Palatino Linotype" w:cs="Arial"/>
          <w:i/>
          <w:sz w:val="22"/>
          <w:szCs w:val="22"/>
          <w:lang w:eastAsia="es-MX"/>
        </w:rPr>
        <w:t xml:space="preserve"> para señalar la clasificación de documentos o expedientes, sin perjuicio de que establezcan los propios.</w:t>
      </w:r>
    </w:p>
    <w:p w:rsidR="008573EE" w:rsidRPr="00F116D4" w:rsidRDefault="008573EE" w:rsidP="008573EE">
      <w:pPr>
        <w:spacing w:before="160" w:after="160"/>
        <w:ind w:left="709" w:right="709"/>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w:t>
      </w:r>
    </w:p>
    <w:p w:rsidR="008573EE" w:rsidRPr="00F116D4" w:rsidRDefault="008573EE" w:rsidP="008573EE">
      <w:pPr>
        <w:spacing w:before="160" w:after="160"/>
        <w:ind w:left="709" w:right="709"/>
        <w:jc w:val="both"/>
        <w:rPr>
          <w:rFonts w:ascii="Palatino Linotype" w:hAnsi="Palatino Linotype" w:cs="Arial"/>
          <w:i/>
          <w:sz w:val="22"/>
          <w:szCs w:val="22"/>
          <w:lang w:eastAsia="es-MX"/>
        </w:rPr>
      </w:pPr>
      <w:r w:rsidRPr="00F116D4">
        <w:rPr>
          <w:rFonts w:ascii="Palatino Linotype" w:hAnsi="Palatino Linotype" w:cs="Arial"/>
          <w:b/>
          <w:i/>
          <w:sz w:val="22"/>
          <w:szCs w:val="22"/>
          <w:lang w:eastAsia="es-MX"/>
        </w:rPr>
        <w:t xml:space="preserve">Quincuagésimo tercero. </w:t>
      </w:r>
      <w:r w:rsidRPr="00F116D4">
        <w:rPr>
          <w:rFonts w:ascii="Palatino Linotype" w:hAnsi="Palatino Linotype" w:cs="Arial"/>
          <w:b/>
          <w:i/>
          <w:sz w:val="22"/>
          <w:szCs w:val="22"/>
          <w:u w:val="single"/>
          <w:lang w:eastAsia="es-MX"/>
        </w:rPr>
        <w:t>El formato para señalar la clasificación parcial de un documento</w:t>
      </w:r>
      <w:r w:rsidRPr="00F116D4">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8573EE" w:rsidRPr="00F116D4" w:rsidTr="00956BFD">
        <w:tc>
          <w:tcPr>
            <w:tcW w:w="1129" w:type="dxa"/>
            <w:tcBorders>
              <w:top w:val="nil"/>
              <w:left w:val="nil"/>
              <w:bottom w:val="single" w:sz="4" w:space="0" w:color="auto"/>
              <w:right w:val="single" w:sz="4" w:space="0" w:color="auto"/>
            </w:tcBorders>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8573EE" w:rsidRPr="00F116D4" w:rsidRDefault="008573EE" w:rsidP="00956BFD">
            <w:pPr>
              <w:spacing w:before="20" w:after="20"/>
              <w:jc w:val="center"/>
              <w:rPr>
                <w:rFonts w:ascii="Palatino Linotype" w:hAnsi="Palatino Linotype"/>
                <w:b/>
                <w:i/>
                <w:sz w:val="22"/>
                <w:szCs w:val="22"/>
              </w:rPr>
            </w:pPr>
            <w:r w:rsidRPr="00F116D4">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8573EE" w:rsidRPr="00F116D4" w:rsidRDefault="008573EE" w:rsidP="00956BFD">
            <w:pPr>
              <w:spacing w:before="20" w:after="20"/>
              <w:jc w:val="center"/>
              <w:rPr>
                <w:rFonts w:ascii="Palatino Linotype" w:hAnsi="Palatino Linotype"/>
                <w:b/>
                <w:i/>
                <w:sz w:val="22"/>
                <w:szCs w:val="22"/>
              </w:rPr>
            </w:pPr>
            <w:r w:rsidRPr="00F116D4">
              <w:rPr>
                <w:rFonts w:ascii="Palatino Linotype" w:hAnsi="Palatino Linotype"/>
                <w:b/>
                <w:i/>
                <w:sz w:val="22"/>
                <w:szCs w:val="22"/>
              </w:rPr>
              <w:t>Dónde:</w:t>
            </w:r>
          </w:p>
        </w:tc>
      </w:tr>
      <w:tr w:rsidR="008573EE" w:rsidRPr="00F116D4" w:rsidTr="00956BFD">
        <w:tc>
          <w:tcPr>
            <w:tcW w:w="1129" w:type="dxa"/>
            <w:vMerge w:val="restart"/>
            <w:tcBorders>
              <w:top w:val="single" w:sz="4" w:space="0" w:color="auto"/>
            </w:tcBorders>
            <w:shd w:val="clear" w:color="auto" w:fill="auto"/>
            <w:vAlign w:val="center"/>
          </w:tcPr>
          <w:p w:rsidR="008573EE" w:rsidRPr="00F116D4" w:rsidRDefault="008573EE" w:rsidP="00956BFD">
            <w:pPr>
              <w:spacing w:before="20" w:after="20"/>
              <w:jc w:val="center"/>
              <w:rPr>
                <w:rFonts w:ascii="Palatino Linotype" w:hAnsi="Palatino Linotype" w:cs="Arial"/>
                <w:b/>
                <w:i/>
                <w:sz w:val="22"/>
                <w:szCs w:val="22"/>
                <w:lang w:eastAsia="es-MX"/>
              </w:rPr>
            </w:pPr>
            <w:r w:rsidRPr="00F116D4">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8573EE" w:rsidRPr="00F116D4" w:rsidRDefault="008573EE" w:rsidP="00956BFD">
            <w:pPr>
              <w:spacing w:before="20" w:after="20"/>
              <w:jc w:val="center"/>
              <w:rPr>
                <w:rFonts w:ascii="Palatino Linotype" w:hAnsi="Palatino Linotype" w:cs="Arial"/>
                <w:i/>
                <w:sz w:val="22"/>
                <w:szCs w:val="22"/>
                <w:lang w:eastAsia="es-MX"/>
              </w:rPr>
            </w:pPr>
            <w:r w:rsidRPr="00F116D4">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Se anotará la fecha en la que el Comité de Transparencia confirmó la clasificación del documento, en su caso.</w:t>
            </w:r>
          </w:p>
        </w:tc>
      </w:tr>
      <w:tr w:rsidR="008573EE" w:rsidRPr="00F116D4" w:rsidTr="00956BFD">
        <w:tc>
          <w:tcPr>
            <w:tcW w:w="1129" w:type="dxa"/>
            <w:vMerge/>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p>
        </w:tc>
        <w:tc>
          <w:tcPr>
            <w:tcW w:w="1990" w:type="dxa"/>
            <w:shd w:val="clear" w:color="auto" w:fill="auto"/>
          </w:tcPr>
          <w:p w:rsidR="008573EE" w:rsidRPr="00F116D4" w:rsidRDefault="008573EE" w:rsidP="00956BFD">
            <w:pPr>
              <w:spacing w:before="20" w:after="20"/>
              <w:jc w:val="center"/>
              <w:rPr>
                <w:rFonts w:ascii="Palatino Linotype" w:hAnsi="Palatino Linotype" w:cs="Arial"/>
                <w:i/>
                <w:sz w:val="22"/>
                <w:szCs w:val="22"/>
                <w:lang w:eastAsia="es-MX"/>
              </w:rPr>
            </w:pPr>
            <w:r w:rsidRPr="00F116D4">
              <w:rPr>
                <w:rFonts w:ascii="Palatino Linotype" w:hAnsi="Palatino Linotype" w:cs="Arial"/>
                <w:i/>
                <w:sz w:val="22"/>
                <w:szCs w:val="22"/>
                <w:lang w:eastAsia="es-MX"/>
              </w:rPr>
              <w:t>Área</w:t>
            </w:r>
          </w:p>
        </w:tc>
        <w:tc>
          <w:tcPr>
            <w:tcW w:w="4677" w:type="dxa"/>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Se señalará el nombre del área del cual es titular quien clasifica.</w:t>
            </w:r>
          </w:p>
        </w:tc>
      </w:tr>
      <w:tr w:rsidR="008573EE" w:rsidRPr="00F116D4" w:rsidTr="00956BFD">
        <w:tc>
          <w:tcPr>
            <w:tcW w:w="1129" w:type="dxa"/>
            <w:vMerge/>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p>
        </w:tc>
        <w:tc>
          <w:tcPr>
            <w:tcW w:w="1990" w:type="dxa"/>
            <w:shd w:val="clear" w:color="auto" w:fill="auto"/>
          </w:tcPr>
          <w:p w:rsidR="008573EE" w:rsidRPr="00F116D4" w:rsidRDefault="008573EE" w:rsidP="00956BFD">
            <w:pPr>
              <w:spacing w:before="20" w:after="20"/>
              <w:jc w:val="center"/>
              <w:rPr>
                <w:rFonts w:ascii="Palatino Linotype" w:hAnsi="Palatino Linotype" w:cs="Arial"/>
                <w:i/>
                <w:sz w:val="22"/>
                <w:szCs w:val="22"/>
                <w:lang w:eastAsia="es-MX"/>
              </w:rPr>
            </w:pPr>
            <w:r w:rsidRPr="00F116D4">
              <w:rPr>
                <w:rFonts w:ascii="Palatino Linotype" w:hAnsi="Palatino Linotype" w:cs="Arial"/>
                <w:i/>
                <w:sz w:val="22"/>
                <w:szCs w:val="22"/>
                <w:lang w:eastAsia="es-MX"/>
              </w:rPr>
              <w:t>Información reservada</w:t>
            </w:r>
          </w:p>
        </w:tc>
        <w:tc>
          <w:tcPr>
            <w:tcW w:w="4677" w:type="dxa"/>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F116D4">
              <w:rPr>
                <w:rFonts w:ascii="Palatino Linotype" w:hAnsi="Palatino Linotype" w:cs="Arial"/>
                <w:i/>
                <w:sz w:val="22"/>
                <w:szCs w:val="22"/>
                <w:lang w:eastAsia="es-MX"/>
              </w:rPr>
              <w:t>anotarán</w:t>
            </w:r>
            <w:proofErr w:type="gramEnd"/>
            <w:r w:rsidRPr="00F116D4">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8573EE" w:rsidRPr="00F116D4" w:rsidTr="00956BFD">
        <w:tc>
          <w:tcPr>
            <w:tcW w:w="1129" w:type="dxa"/>
            <w:vMerge/>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p>
        </w:tc>
        <w:tc>
          <w:tcPr>
            <w:tcW w:w="1990" w:type="dxa"/>
            <w:shd w:val="clear" w:color="auto" w:fill="auto"/>
          </w:tcPr>
          <w:p w:rsidR="008573EE" w:rsidRPr="00F116D4" w:rsidRDefault="008573EE" w:rsidP="00956BFD">
            <w:pPr>
              <w:spacing w:before="20" w:after="20"/>
              <w:jc w:val="center"/>
              <w:rPr>
                <w:rFonts w:ascii="Palatino Linotype" w:hAnsi="Palatino Linotype" w:cs="Arial"/>
                <w:i/>
                <w:sz w:val="22"/>
                <w:szCs w:val="22"/>
                <w:lang w:eastAsia="es-MX"/>
              </w:rPr>
            </w:pPr>
            <w:r w:rsidRPr="00F116D4">
              <w:rPr>
                <w:rFonts w:ascii="Palatino Linotype" w:hAnsi="Palatino Linotype" w:cs="Arial"/>
                <w:i/>
                <w:sz w:val="22"/>
                <w:szCs w:val="22"/>
                <w:lang w:eastAsia="es-MX"/>
              </w:rPr>
              <w:t>Periodo de reserva</w:t>
            </w:r>
          </w:p>
        </w:tc>
        <w:tc>
          <w:tcPr>
            <w:tcW w:w="4677" w:type="dxa"/>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Se anotará el número de años o meses por los que se mantendrá el documento o las partes del mismo como reservado.</w:t>
            </w:r>
          </w:p>
        </w:tc>
      </w:tr>
      <w:tr w:rsidR="008573EE" w:rsidRPr="00F116D4" w:rsidTr="00956BFD">
        <w:tc>
          <w:tcPr>
            <w:tcW w:w="1129" w:type="dxa"/>
            <w:vMerge/>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p>
        </w:tc>
        <w:tc>
          <w:tcPr>
            <w:tcW w:w="1990" w:type="dxa"/>
            <w:shd w:val="clear" w:color="auto" w:fill="auto"/>
          </w:tcPr>
          <w:p w:rsidR="008573EE" w:rsidRPr="00F116D4" w:rsidRDefault="008573EE" w:rsidP="00956BFD">
            <w:pPr>
              <w:spacing w:before="20" w:after="20"/>
              <w:jc w:val="center"/>
              <w:rPr>
                <w:rFonts w:ascii="Palatino Linotype" w:hAnsi="Palatino Linotype" w:cs="Arial"/>
                <w:i/>
                <w:sz w:val="22"/>
                <w:szCs w:val="22"/>
                <w:lang w:eastAsia="es-MX"/>
              </w:rPr>
            </w:pPr>
            <w:r w:rsidRPr="00F116D4">
              <w:rPr>
                <w:rFonts w:ascii="Palatino Linotype" w:hAnsi="Palatino Linotype" w:cs="Arial"/>
                <w:i/>
                <w:sz w:val="22"/>
                <w:szCs w:val="22"/>
                <w:lang w:eastAsia="es-MX"/>
              </w:rPr>
              <w:t>Fundamento legal</w:t>
            </w:r>
          </w:p>
        </w:tc>
        <w:tc>
          <w:tcPr>
            <w:tcW w:w="4677" w:type="dxa"/>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8573EE" w:rsidRPr="00F116D4" w:rsidTr="00956BFD">
        <w:tc>
          <w:tcPr>
            <w:tcW w:w="1129" w:type="dxa"/>
            <w:vMerge/>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p>
        </w:tc>
        <w:tc>
          <w:tcPr>
            <w:tcW w:w="1990" w:type="dxa"/>
            <w:shd w:val="clear" w:color="auto" w:fill="auto"/>
          </w:tcPr>
          <w:p w:rsidR="008573EE" w:rsidRPr="00F116D4" w:rsidRDefault="008573EE" w:rsidP="00956BFD">
            <w:pPr>
              <w:spacing w:before="20" w:after="20"/>
              <w:jc w:val="center"/>
              <w:rPr>
                <w:rFonts w:ascii="Palatino Linotype" w:hAnsi="Palatino Linotype" w:cs="Arial"/>
                <w:i/>
                <w:sz w:val="22"/>
                <w:szCs w:val="22"/>
                <w:lang w:eastAsia="es-MX"/>
              </w:rPr>
            </w:pPr>
            <w:r w:rsidRPr="00F116D4">
              <w:rPr>
                <w:rFonts w:ascii="Palatino Linotype" w:hAnsi="Palatino Linotype" w:cs="Arial"/>
                <w:i/>
                <w:sz w:val="22"/>
                <w:szCs w:val="22"/>
                <w:lang w:eastAsia="es-MX"/>
              </w:rPr>
              <w:t>Ampliación del periodo de reserva</w:t>
            </w:r>
          </w:p>
        </w:tc>
        <w:tc>
          <w:tcPr>
            <w:tcW w:w="4677" w:type="dxa"/>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8573EE" w:rsidRPr="00F116D4" w:rsidTr="00956BFD">
        <w:tc>
          <w:tcPr>
            <w:tcW w:w="1129" w:type="dxa"/>
            <w:vMerge/>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p>
        </w:tc>
        <w:tc>
          <w:tcPr>
            <w:tcW w:w="1990" w:type="dxa"/>
            <w:shd w:val="clear" w:color="auto" w:fill="auto"/>
          </w:tcPr>
          <w:p w:rsidR="008573EE" w:rsidRPr="00F116D4" w:rsidRDefault="008573EE" w:rsidP="00956BFD">
            <w:pPr>
              <w:spacing w:before="20" w:after="20"/>
              <w:jc w:val="center"/>
              <w:rPr>
                <w:rFonts w:ascii="Palatino Linotype" w:hAnsi="Palatino Linotype" w:cs="Arial"/>
                <w:i/>
                <w:sz w:val="22"/>
                <w:szCs w:val="22"/>
                <w:lang w:eastAsia="es-MX"/>
              </w:rPr>
            </w:pPr>
            <w:r w:rsidRPr="00F116D4">
              <w:rPr>
                <w:rFonts w:ascii="Palatino Linotype" w:hAnsi="Palatino Linotype" w:cs="Arial"/>
                <w:i/>
                <w:sz w:val="22"/>
                <w:szCs w:val="22"/>
                <w:lang w:eastAsia="es-MX"/>
              </w:rPr>
              <w:t>Confidencial</w:t>
            </w:r>
          </w:p>
        </w:tc>
        <w:tc>
          <w:tcPr>
            <w:tcW w:w="4677" w:type="dxa"/>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8573EE" w:rsidRPr="00F116D4" w:rsidTr="00956BFD">
        <w:tc>
          <w:tcPr>
            <w:tcW w:w="1129" w:type="dxa"/>
            <w:vMerge/>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p>
        </w:tc>
        <w:tc>
          <w:tcPr>
            <w:tcW w:w="1990" w:type="dxa"/>
            <w:shd w:val="clear" w:color="auto" w:fill="auto"/>
          </w:tcPr>
          <w:p w:rsidR="008573EE" w:rsidRPr="00F116D4" w:rsidRDefault="008573EE" w:rsidP="00956BFD">
            <w:pPr>
              <w:spacing w:before="20" w:after="20"/>
              <w:jc w:val="center"/>
              <w:rPr>
                <w:rFonts w:ascii="Palatino Linotype" w:hAnsi="Palatino Linotype" w:cs="Arial"/>
                <w:i/>
                <w:sz w:val="22"/>
                <w:szCs w:val="22"/>
                <w:lang w:eastAsia="es-MX"/>
              </w:rPr>
            </w:pPr>
            <w:r w:rsidRPr="00F116D4">
              <w:rPr>
                <w:rFonts w:ascii="Palatino Linotype" w:hAnsi="Palatino Linotype" w:cs="Arial"/>
                <w:i/>
                <w:sz w:val="22"/>
                <w:szCs w:val="22"/>
                <w:lang w:eastAsia="es-MX"/>
              </w:rPr>
              <w:t>Fundamento legal</w:t>
            </w:r>
          </w:p>
        </w:tc>
        <w:tc>
          <w:tcPr>
            <w:tcW w:w="4677" w:type="dxa"/>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8573EE" w:rsidRPr="00F116D4" w:rsidTr="00956BFD">
        <w:tc>
          <w:tcPr>
            <w:tcW w:w="1129" w:type="dxa"/>
            <w:vMerge/>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p>
        </w:tc>
        <w:tc>
          <w:tcPr>
            <w:tcW w:w="1990" w:type="dxa"/>
            <w:shd w:val="clear" w:color="auto" w:fill="auto"/>
          </w:tcPr>
          <w:p w:rsidR="008573EE" w:rsidRPr="00F116D4" w:rsidRDefault="008573EE" w:rsidP="00956BFD">
            <w:pPr>
              <w:spacing w:before="20" w:after="20"/>
              <w:jc w:val="center"/>
              <w:rPr>
                <w:rFonts w:ascii="Palatino Linotype" w:hAnsi="Palatino Linotype" w:cs="Arial"/>
                <w:i/>
                <w:sz w:val="22"/>
                <w:szCs w:val="22"/>
                <w:lang w:eastAsia="es-MX"/>
              </w:rPr>
            </w:pPr>
            <w:r w:rsidRPr="00F116D4">
              <w:rPr>
                <w:rFonts w:ascii="Palatino Linotype" w:hAnsi="Palatino Linotype" w:cs="Arial"/>
                <w:i/>
                <w:sz w:val="22"/>
                <w:szCs w:val="22"/>
                <w:lang w:eastAsia="es-MX"/>
              </w:rPr>
              <w:t>Rúbrica del titular del área</w:t>
            </w:r>
          </w:p>
        </w:tc>
        <w:tc>
          <w:tcPr>
            <w:tcW w:w="4677" w:type="dxa"/>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Rúbrica autógrafa de quien clasifica.</w:t>
            </w:r>
          </w:p>
        </w:tc>
      </w:tr>
      <w:tr w:rsidR="008573EE" w:rsidRPr="00F116D4" w:rsidTr="00956BFD">
        <w:tc>
          <w:tcPr>
            <w:tcW w:w="1129" w:type="dxa"/>
            <w:vMerge/>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p>
        </w:tc>
        <w:tc>
          <w:tcPr>
            <w:tcW w:w="1990" w:type="dxa"/>
            <w:shd w:val="clear" w:color="auto" w:fill="auto"/>
          </w:tcPr>
          <w:p w:rsidR="008573EE" w:rsidRPr="00F116D4" w:rsidRDefault="008573EE" w:rsidP="00956BFD">
            <w:pPr>
              <w:spacing w:before="20" w:after="20"/>
              <w:jc w:val="center"/>
              <w:rPr>
                <w:rFonts w:ascii="Palatino Linotype" w:hAnsi="Palatino Linotype" w:cs="Arial"/>
                <w:i/>
                <w:sz w:val="22"/>
                <w:szCs w:val="22"/>
                <w:lang w:eastAsia="es-MX"/>
              </w:rPr>
            </w:pPr>
            <w:r w:rsidRPr="00F116D4">
              <w:rPr>
                <w:rFonts w:ascii="Palatino Linotype" w:hAnsi="Palatino Linotype" w:cs="Arial"/>
                <w:i/>
                <w:sz w:val="22"/>
                <w:szCs w:val="22"/>
                <w:lang w:eastAsia="es-MX"/>
              </w:rPr>
              <w:t>Fecha de desclasificación</w:t>
            </w:r>
          </w:p>
        </w:tc>
        <w:tc>
          <w:tcPr>
            <w:tcW w:w="4677" w:type="dxa"/>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Se anotará la fecha en que se desclasifica el documento.</w:t>
            </w:r>
          </w:p>
        </w:tc>
      </w:tr>
      <w:tr w:rsidR="008573EE" w:rsidRPr="00F116D4" w:rsidTr="00956BFD">
        <w:tc>
          <w:tcPr>
            <w:tcW w:w="1129" w:type="dxa"/>
            <w:vMerge/>
            <w:shd w:val="clear" w:color="auto" w:fill="auto"/>
          </w:tcPr>
          <w:p w:rsidR="008573EE" w:rsidRPr="00F116D4" w:rsidRDefault="008573EE" w:rsidP="00956BFD">
            <w:pPr>
              <w:spacing w:before="20" w:after="20"/>
              <w:jc w:val="both"/>
              <w:rPr>
                <w:rFonts w:ascii="Palatino Linotype" w:hAnsi="Palatino Linotype" w:cs="Arial"/>
                <w:i/>
                <w:sz w:val="22"/>
                <w:szCs w:val="22"/>
                <w:lang w:eastAsia="es-MX"/>
              </w:rPr>
            </w:pPr>
          </w:p>
        </w:tc>
        <w:tc>
          <w:tcPr>
            <w:tcW w:w="1990" w:type="dxa"/>
            <w:shd w:val="clear" w:color="auto" w:fill="auto"/>
          </w:tcPr>
          <w:p w:rsidR="008573EE" w:rsidRPr="00F116D4" w:rsidRDefault="008573EE" w:rsidP="00956BFD">
            <w:pPr>
              <w:spacing w:before="20" w:after="20"/>
              <w:jc w:val="center"/>
              <w:rPr>
                <w:rFonts w:ascii="Palatino Linotype" w:hAnsi="Palatino Linotype" w:cs="Arial"/>
                <w:i/>
                <w:sz w:val="22"/>
                <w:szCs w:val="22"/>
                <w:lang w:eastAsia="es-MX"/>
              </w:rPr>
            </w:pPr>
            <w:r w:rsidRPr="00F116D4">
              <w:rPr>
                <w:rFonts w:ascii="Palatino Linotype" w:hAnsi="Palatino Linotype" w:cs="Arial"/>
                <w:i/>
                <w:sz w:val="22"/>
                <w:szCs w:val="22"/>
                <w:lang w:eastAsia="es-MX"/>
              </w:rPr>
              <w:t>Rúbrica y cargo del servidor público</w:t>
            </w:r>
          </w:p>
        </w:tc>
        <w:tc>
          <w:tcPr>
            <w:tcW w:w="4677" w:type="dxa"/>
            <w:shd w:val="clear" w:color="auto" w:fill="auto"/>
            <w:vAlign w:val="center"/>
          </w:tcPr>
          <w:p w:rsidR="008573EE" w:rsidRPr="00F116D4" w:rsidRDefault="008573EE" w:rsidP="00956BFD">
            <w:pPr>
              <w:spacing w:before="20" w:after="20"/>
              <w:rPr>
                <w:rFonts w:ascii="Palatino Linotype" w:hAnsi="Palatino Linotype" w:cs="Arial"/>
                <w:i/>
                <w:sz w:val="22"/>
                <w:szCs w:val="22"/>
                <w:lang w:eastAsia="es-MX"/>
              </w:rPr>
            </w:pPr>
            <w:r w:rsidRPr="00F116D4">
              <w:rPr>
                <w:rFonts w:ascii="Palatino Linotype" w:hAnsi="Palatino Linotype" w:cs="Arial"/>
                <w:i/>
                <w:sz w:val="22"/>
                <w:szCs w:val="22"/>
                <w:lang w:eastAsia="es-MX"/>
              </w:rPr>
              <w:t>Rúbrica autógrafa de quien desclasifica.</w:t>
            </w:r>
          </w:p>
        </w:tc>
      </w:tr>
    </w:tbl>
    <w:p w:rsidR="008573EE" w:rsidRPr="00F116D4" w:rsidRDefault="008573EE" w:rsidP="008573EE">
      <w:pPr>
        <w:spacing w:before="20" w:after="20"/>
        <w:ind w:left="709" w:right="709"/>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w:t>
      </w:r>
    </w:p>
    <w:p w:rsidR="008573EE" w:rsidRPr="00F116D4" w:rsidRDefault="008573EE" w:rsidP="008573EE">
      <w:pPr>
        <w:spacing w:before="20" w:after="20"/>
        <w:ind w:left="709" w:right="709"/>
        <w:jc w:val="both"/>
        <w:rPr>
          <w:rFonts w:ascii="Palatino Linotype" w:hAnsi="Palatino Linotype" w:cs="Arial"/>
          <w:i/>
          <w:sz w:val="22"/>
          <w:szCs w:val="22"/>
          <w:lang w:eastAsia="es-MX"/>
        </w:rPr>
      </w:pPr>
      <w:r w:rsidRPr="00F116D4">
        <w:rPr>
          <w:rFonts w:ascii="Palatino Linotype" w:hAnsi="Palatino Linotype" w:cs="Arial"/>
          <w:i/>
          <w:sz w:val="22"/>
          <w:szCs w:val="22"/>
          <w:lang w:eastAsia="es-MX"/>
        </w:rPr>
        <w:t>(Énfasis Añadido)</w:t>
      </w:r>
    </w:p>
    <w:p w:rsidR="008573EE" w:rsidRPr="00F116D4" w:rsidRDefault="008573EE" w:rsidP="008573E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F116D4">
        <w:rPr>
          <w:rFonts w:ascii="Palatino Linotype" w:hAnsi="Palatino Linotype" w:cs="Arial"/>
        </w:rPr>
        <w:t>Por lo tanto,</w:t>
      </w:r>
      <w:r w:rsidRPr="00F116D4">
        <w:rPr>
          <w:rFonts w:ascii="Palatino Linotype" w:hAnsi="Palatino Linotype"/>
        </w:rPr>
        <w:t xml:space="preserve"> es importante referir que </w:t>
      </w:r>
      <w:r w:rsidRPr="00F116D4">
        <w:rPr>
          <w:rFonts w:ascii="Palatino Linotype" w:hAnsi="Palatino Linotype"/>
          <w:b/>
        </w:rPr>
        <w:t>EL SUJETO OBLIGADO</w:t>
      </w:r>
      <w:r w:rsidRPr="00F116D4">
        <w:rPr>
          <w:rFonts w:ascii="Palatino Linotype" w:hAnsi="Palatino Linotype"/>
        </w:rPr>
        <w:t xml:space="preserve"> deberá seguir el procedimiento legal establecido para su </w:t>
      </w:r>
      <w:r w:rsidRPr="00F116D4">
        <w:rPr>
          <w:rFonts w:ascii="Palatino Linotype" w:hAnsi="Palatino Linotype"/>
          <w:lang w:eastAsia="es-MX"/>
        </w:rPr>
        <w:t>clasificación</w:t>
      </w:r>
      <w:r w:rsidRPr="00F116D4">
        <w:rPr>
          <w:rFonts w:ascii="Palatino Linotype" w:hAnsi="Palatino Linotype"/>
        </w:rPr>
        <w:t>, esto es, que su Comité de</w:t>
      </w:r>
      <w:r w:rsidRPr="00F116D4">
        <w:rPr>
          <w:rFonts w:ascii="Palatino Linotype" w:hAnsi="Palatino Linotype" w:cs="Arial"/>
        </w:rPr>
        <w:t xml:space="preserve"> Transparencia emita </w:t>
      </w:r>
      <w:r w:rsidRPr="00F116D4">
        <w:rPr>
          <w:rFonts w:ascii="Palatino Linotype" w:hAnsi="Palatino Linotype" w:cs="Arial"/>
          <w:lang w:val="es-ES_tradnl"/>
        </w:rPr>
        <w:t>un</w:t>
      </w:r>
      <w:r w:rsidRPr="00F116D4">
        <w:rPr>
          <w:rFonts w:ascii="Palatino Linotype" w:hAnsi="Palatino Linotype" w:cs="Arial"/>
        </w:rPr>
        <w:t xml:space="preserve"> Acuerdo de Clasificación que cumpla con las formalidades previstas, antes citadas</w:t>
      </w:r>
      <w:r w:rsidRPr="00F116D4">
        <w:rPr>
          <w:rFonts w:ascii="Palatino Linotype" w:hAnsi="Palatino Linotype" w:cs="Arial"/>
          <w:b/>
        </w:rPr>
        <w:t xml:space="preserve"> </w:t>
      </w:r>
      <w:r w:rsidRPr="00F116D4">
        <w:rPr>
          <w:rFonts w:ascii="Palatino Linotype" w:hAnsi="Palatino Linotype" w:cs="Arial"/>
        </w:rPr>
        <w:t xml:space="preserve">que la sustente, en el </w:t>
      </w:r>
      <w:r w:rsidRPr="00F116D4">
        <w:rPr>
          <w:rFonts w:ascii="Palatino Linotype" w:hAnsi="Palatino Linotype" w:cs="Arial"/>
          <w:lang w:eastAsia="es-MX"/>
        </w:rPr>
        <w:t>que</w:t>
      </w:r>
      <w:r w:rsidRPr="00F116D4">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454BD" w:rsidRPr="00F116D4" w:rsidRDefault="005454BD" w:rsidP="005454BD">
      <w:pPr>
        <w:spacing w:line="360" w:lineRule="auto"/>
        <w:jc w:val="both"/>
        <w:rPr>
          <w:rFonts w:ascii="Palatino Linotype" w:hAnsi="Palatino Linotype" w:cs="Arial"/>
        </w:rPr>
      </w:pPr>
      <w:r w:rsidRPr="00F116D4">
        <w:rPr>
          <w:rFonts w:ascii="Palatino Linotype" w:hAnsi="Palatino Linotype" w:cs="Arial"/>
          <w:lang w:eastAsia="es-MX"/>
        </w:rPr>
        <w:t>En consecuencia</w:t>
      </w:r>
      <w:r w:rsidRPr="00F116D4">
        <w:rPr>
          <w:rFonts w:ascii="Palatino Linotype" w:hAnsi="Palatino Linotype" w:cs="Arial"/>
          <w:b/>
          <w:lang w:eastAsia="es-MX"/>
        </w:rPr>
        <w:t xml:space="preserve">, </w:t>
      </w:r>
      <w:r w:rsidRPr="00F116D4">
        <w:rPr>
          <w:rFonts w:ascii="Palatino Linotype" w:hAnsi="Palatino Linotype" w:cs="Arial"/>
          <w:lang w:eastAsia="es-MX"/>
        </w:rPr>
        <w:t>el Pleno de este Instituto</w:t>
      </w:r>
      <w:r w:rsidRPr="00F116D4">
        <w:rPr>
          <w:rFonts w:ascii="Palatino Linotype" w:hAnsi="Palatino Linotype"/>
        </w:rPr>
        <w:t xml:space="preserve">, en términos de lo dispuesto en el artículo 186, fracción III de la Ley de Transparencia y Acceso a la </w:t>
      </w:r>
      <w:r w:rsidRPr="00F116D4">
        <w:rPr>
          <w:rFonts w:ascii="Palatino Linotype" w:hAnsi="Palatino Linotype" w:cs="Arial"/>
        </w:rPr>
        <w:t>Información</w:t>
      </w:r>
      <w:r w:rsidRPr="00F116D4">
        <w:rPr>
          <w:rFonts w:ascii="Palatino Linotype" w:hAnsi="Palatino Linotype"/>
        </w:rPr>
        <w:t xml:space="preserve"> Pública del Estado de México y Municipios, determina </w:t>
      </w:r>
      <w:r w:rsidRPr="00F116D4">
        <w:rPr>
          <w:rFonts w:ascii="Palatino Linotype" w:hAnsi="Palatino Linotype"/>
          <w:b/>
        </w:rPr>
        <w:t xml:space="preserve">MODIFICAR </w:t>
      </w:r>
      <w:r w:rsidRPr="00F116D4">
        <w:rPr>
          <w:rFonts w:ascii="Palatino Linotype" w:hAnsi="Palatino Linotype"/>
        </w:rPr>
        <w:t xml:space="preserve">la respuesta proporcionada por </w:t>
      </w:r>
      <w:r w:rsidRPr="00F116D4">
        <w:rPr>
          <w:rFonts w:ascii="Palatino Linotype" w:hAnsi="Palatino Linotype"/>
          <w:b/>
        </w:rPr>
        <w:t>EL SUJETO OBLIGADO.</w:t>
      </w:r>
    </w:p>
    <w:p w:rsidR="005454BD" w:rsidRPr="00F116D4" w:rsidRDefault="005454BD" w:rsidP="00E11165">
      <w:pPr>
        <w:jc w:val="both"/>
        <w:rPr>
          <w:rFonts w:ascii="Palatino Linotype" w:hAnsi="Palatino Linotype" w:cs="Arial"/>
          <w:szCs w:val="18"/>
          <w:lang w:eastAsia="es-MX"/>
        </w:rPr>
      </w:pPr>
    </w:p>
    <w:p w:rsidR="00E11165" w:rsidRPr="00F116D4" w:rsidRDefault="00E11165" w:rsidP="00E1116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116D4">
        <w:rPr>
          <w:rFonts w:ascii="Palatino Linotype" w:hAnsi="Palatino Linotype" w:cs="Arial"/>
        </w:rPr>
        <w:t xml:space="preserve">Así, con fundamento en lo prescrito en los artículos 5, </w:t>
      </w:r>
      <w:r w:rsidRPr="00F116D4">
        <w:rPr>
          <w:rFonts w:ascii="Palatino Linotype" w:hAnsi="Palatino Linotype"/>
        </w:rPr>
        <w:t xml:space="preserve">párrafos vigésimo, vigésimo primero y vigésimo </w:t>
      </w:r>
      <w:r w:rsidRPr="00F116D4">
        <w:rPr>
          <w:rFonts w:ascii="Palatino Linotype" w:hAnsi="Palatino Linotype" w:cs="Arial"/>
        </w:rPr>
        <w:t>segundo,</w:t>
      </w:r>
      <w:r w:rsidRPr="00F116D4">
        <w:rPr>
          <w:rFonts w:ascii="Palatino Linotype" w:hAnsi="Palatino Linotype"/>
        </w:rPr>
        <w:t xml:space="preserve"> fracciones IV y V,</w:t>
      </w:r>
      <w:r w:rsidRPr="00F116D4">
        <w:rPr>
          <w:rFonts w:ascii="Palatino Linotype" w:hAnsi="Palatino Linotype" w:cs="Arial"/>
        </w:rPr>
        <w:t xml:space="preserve"> de la Constitución Política del Estado Libre y Soberano de México, y los artículos </w:t>
      </w:r>
      <w:r w:rsidRPr="00F116D4">
        <w:rPr>
          <w:rFonts w:ascii="Palatino Linotype" w:hAnsi="Palatino Linotype"/>
        </w:rPr>
        <w:t xml:space="preserve">2, </w:t>
      </w:r>
      <w:r w:rsidRPr="00F116D4">
        <w:rPr>
          <w:rFonts w:ascii="Palatino Linotype" w:hAnsi="Palatino Linotype" w:cs="Arial"/>
        </w:rPr>
        <w:t>fracción</w:t>
      </w:r>
      <w:r w:rsidRPr="00F116D4">
        <w:rPr>
          <w:rFonts w:ascii="Palatino Linotype" w:hAnsi="Palatino Linotype"/>
        </w:rPr>
        <w:t xml:space="preserve"> II, 9, </w:t>
      </w:r>
      <w:r w:rsidRPr="00F116D4">
        <w:rPr>
          <w:rFonts w:ascii="Palatino Linotype" w:hAnsi="Palatino Linotype" w:cs="Arial"/>
          <w:lang w:val="es-ES_tradnl"/>
        </w:rPr>
        <w:t>29</w:t>
      </w:r>
      <w:r w:rsidRPr="00F116D4">
        <w:rPr>
          <w:rFonts w:ascii="Palatino Linotype" w:hAnsi="Palatino Linotype"/>
        </w:rPr>
        <w:t>, 36, fracciones I y II, 176, 178, 179, 181, 185, fracción I, 186 y 188,</w:t>
      </w:r>
      <w:r w:rsidRPr="00F116D4">
        <w:rPr>
          <w:rFonts w:ascii="Palatino Linotype" w:hAnsi="Palatino Linotype" w:cs="Arial"/>
        </w:rPr>
        <w:t xml:space="preserve"> de la Ley de Transparencia y Acceso a la Información Pública del Estado de México y Municipios, </w:t>
      </w:r>
      <w:r w:rsidRPr="00F116D4">
        <w:rPr>
          <w:rFonts w:ascii="Palatino Linotype" w:hAnsi="Palatino Linotype"/>
        </w:rPr>
        <w:t>este</w:t>
      </w:r>
      <w:r w:rsidRPr="00F116D4">
        <w:rPr>
          <w:rFonts w:ascii="Palatino Linotype" w:hAnsi="Palatino Linotype" w:cs="Arial"/>
        </w:rPr>
        <w:t xml:space="preserve"> Pleno:</w:t>
      </w:r>
    </w:p>
    <w:p w:rsidR="00E11165" w:rsidRPr="00F116D4" w:rsidRDefault="00E11165" w:rsidP="00E11165">
      <w:pPr>
        <w:spacing w:before="100" w:beforeAutospacing="1" w:after="100" w:afterAutospacing="1" w:line="360" w:lineRule="auto"/>
        <w:jc w:val="center"/>
        <w:rPr>
          <w:rFonts w:ascii="Palatino Linotype" w:hAnsi="Palatino Linotype"/>
          <w:b/>
          <w:sz w:val="28"/>
        </w:rPr>
      </w:pPr>
      <w:r w:rsidRPr="00F116D4">
        <w:rPr>
          <w:rFonts w:ascii="Palatino Linotype" w:hAnsi="Palatino Linotype"/>
          <w:b/>
          <w:sz w:val="28"/>
        </w:rPr>
        <w:t>R E S U E L V E</w:t>
      </w:r>
    </w:p>
    <w:p w:rsidR="00E11165" w:rsidRPr="00F116D4" w:rsidRDefault="00E11165" w:rsidP="00E11165">
      <w:pPr>
        <w:spacing w:before="100" w:beforeAutospacing="1" w:after="100" w:afterAutospacing="1" w:line="360" w:lineRule="auto"/>
        <w:jc w:val="both"/>
        <w:rPr>
          <w:rFonts w:ascii="Palatino Linotype" w:hAnsi="Palatino Linotype" w:cs="Arial"/>
        </w:rPr>
      </w:pPr>
      <w:r w:rsidRPr="00F116D4">
        <w:rPr>
          <w:rFonts w:ascii="Palatino Linotype" w:hAnsi="Palatino Linotype" w:cs="Arial"/>
          <w:b/>
          <w:bCs/>
          <w:sz w:val="28"/>
          <w:szCs w:val="28"/>
          <w:lang w:eastAsia="es-MX"/>
        </w:rPr>
        <w:t>PRIMER</w:t>
      </w:r>
      <w:r w:rsidRPr="00F116D4">
        <w:rPr>
          <w:rFonts w:ascii="Palatino Linotype" w:hAnsi="Palatino Linotype"/>
          <w:b/>
          <w:bCs/>
          <w:sz w:val="28"/>
          <w:szCs w:val="28"/>
          <w:lang w:eastAsia="es-MX"/>
        </w:rPr>
        <w:t>O</w:t>
      </w:r>
      <w:r w:rsidRPr="00F116D4">
        <w:rPr>
          <w:rFonts w:ascii="Palatino Linotype" w:hAnsi="Palatino Linotype"/>
          <w:b/>
          <w:bCs/>
          <w:lang w:eastAsia="es-MX"/>
        </w:rPr>
        <w:t xml:space="preserve">. </w:t>
      </w:r>
      <w:r w:rsidRPr="00F116D4">
        <w:rPr>
          <w:rFonts w:ascii="Palatino Linotype" w:hAnsi="Palatino Linotype" w:cs="Arial"/>
        </w:rPr>
        <w:t xml:space="preserve">Resultan </w:t>
      </w:r>
      <w:r w:rsidRPr="00F116D4">
        <w:rPr>
          <w:rFonts w:ascii="Palatino Linotype" w:hAnsi="Palatino Linotype" w:cs="Arial"/>
          <w:b/>
        </w:rPr>
        <w:t>fundadas</w:t>
      </w:r>
      <w:r w:rsidRPr="00F116D4">
        <w:rPr>
          <w:rFonts w:ascii="Palatino Linotype" w:hAnsi="Palatino Linotype" w:cs="Arial"/>
        </w:rPr>
        <w:t xml:space="preserve"> las razones o motivos de inconformidad hechos valer por </w:t>
      </w:r>
      <w:r w:rsidRPr="00F116D4">
        <w:rPr>
          <w:rFonts w:ascii="Palatino Linotype" w:hAnsi="Palatino Linotype" w:cs="Arial"/>
          <w:b/>
        </w:rPr>
        <w:t>L</w:t>
      </w:r>
      <w:r w:rsidR="007545E0" w:rsidRPr="00F116D4">
        <w:rPr>
          <w:rFonts w:ascii="Palatino Linotype" w:hAnsi="Palatino Linotype" w:cs="Arial"/>
          <w:b/>
        </w:rPr>
        <w:t>A</w:t>
      </w:r>
      <w:r w:rsidRPr="00F116D4">
        <w:rPr>
          <w:rFonts w:ascii="Palatino Linotype" w:hAnsi="Palatino Linotype" w:cs="Arial"/>
          <w:b/>
        </w:rPr>
        <w:t xml:space="preserve"> RECURRENTE</w:t>
      </w:r>
      <w:r w:rsidRPr="00F116D4">
        <w:rPr>
          <w:rFonts w:ascii="Palatino Linotype" w:hAnsi="Palatino Linotype" w:cs="Arial"/>
        </w:rPr>
        <w:t xml:space="preserve">, </w:t>
      </w:r>
      <w:r w:rsidRPr="00F116D4">
        <w:rPr>
          <w:rFonts w:ascii="Palatino Linotype" w:hAnsi="Palatino Linotype" w:cs="Arial"/>
          <w:lang w:eastAsia="en-US"/>
        </w:rPr>
        <w:t xml:space="preserve">en términos del Considerando </w:t>
      </w:r>
      <w:r w:rsidRPr="00F116D4">
        <w:rPr>
          <w:rFonts w:ascii="Palatino Linotype" w:hAnsi="Palatino Linotype" w:cs="Arial"/>
          <w:b/>
          <w:lang w:eastAsia="en-US"/>
        </w:rPr>
        <w:t>QUINTO</w:t>
      </w:r>
      <w:r w:rsidRPr="00F116D4">
        <w:rPr>
          <w:rFonts w:ascii="Palatino Linotype" w:hAnsi="Palatino Linotype" w:cs="Arial"/>
          <w:lang w:eastAsia="en-US"/>
        </w:rPr>
        <w:t xml:space="preserve"> de la presente resolución</w:t>
      </w:r>
      <w:r w:rsidRPr="00F116D4">
        <w:rPr>
          <w:rFonts w:ascii="Palatino Linotype" w:hAnsi="Palatino Linotype" w:cs="Arial"/>
        </w:rPr>
        <w:t xml:space="preserve">. </w:t>
      </w:r>
    </w:p>
    <w:p w:rsidR="00E11165" w:rsidRPr="00F116D4" w:rsidRDefault="00E11165" w:rsidP="00E11165">
      <w:pPr>
        <w:spacing w:before="100" w:beforeAutospacing="1" w:after="100" w:afterAutospacing="1" w:line="360" w:lineRule="auto"/>
        <w:jc w:val="both"/>
        <w:rPr>
          <w:rFonts w:ascii="Palatino Linotype" w:hAnsi="Palatino Linotype"/>
          <w:lang w:eastAsia="es-MX"/>
        </w:rPr>
      </w:pPr>
      <w:r w:rsidRPr="00F116D4">
        <w:rPr>
          <w:rFonts w:ascii="Palatino Linotype" w:hAnsi="Palatino Linotype" w:cs="Arial"/>
          <w:b/>
          <w:bCs/>
          <w:sz w:val="28"/>
          <w:szCs w:val="28"/>
          <w:lang w:eastAsia="es-MX"/>
        </w:rPr>
        <w:t>SEGUNDO</w:t>
      </w:r>
      <w:r w:rsidRPr="00F116D4">
        <w:rPr>
          <w:rFonts w:ascii="Palatino Linotype" w:hAnsi="Palatino Linotype"/>
          <w:b/>
          <w:bCs/>
          <w:lang w:eastAsia="es-MX"/>
        </w:rPr>
        <w:t>.</w:t>
      </w:r>
      <w:r w:rsidRPr="00F116D4">
        <w:rPr>
          <w:rFonts w:ascii="Palatino Linotype" w:hAnsi="Palatino Linotype"/>
          <w:lang w:eastAsia="es-MX"/>
        </w:rPr>
        <w:t xml:space="preserve"> Se </w:t>
      </w:r>
      <w:r w:rsidRPr="00F116D4">
        <w:rPr>
          <w:rFonts w:ascii="Palatino Linotype" w:hAnsi="Palatino Linotype"/>
          <w:b/>
          <w:lang w:eastAsia="es-MX"/>
        </w:rPr>
        <w:t>MODIFICA</w:t>
      </w:r>
      <w:r w:rsidRPr="00F116D4">
        <w:rPr>
          <w:rFonts w:ascii="Palatino Linotype" w:hAnsi="Palatino Linotype"/>
          <w:lang w:eastAsia="es-MX"/>
        </w:rPr>
        <w:t xml:space="preserve"> la respuesta del </w:t>
      </w:r>
      <w:r w:rsidRPr="00F116D4">
        <w:rPr>
          <w:rFonts w:ascii="Palatino Linotype" w:hAnsi="Palatino Linotype"/>
          <w:b/>
          <w:lang w:eastAsia="es-MX"/>
        </w:rPr>
        <w:t>SUJETO OBLIGADO</w:t>
      </w:r>
      <w:r w:rsidRPr="00F116D4">
        <w:rPr>
          <w:rFonts w:ascii="Palatino Linotype" w:hAnsi="Palatino Linotype"/>
          <w:lang w:eastAsia="es-MX"/>
        </w:rPr>
        <w:t xml:space="preserve">, </w:t>
      </w:r>
      <w:r w:rsidR="003D7325" w:rsidRPr="00F116D4">
        <w:rPr>
          <w:rFonts w:ascii="Palatino Linotype" w:eastAsia="Calibri" w:hAnsi="Palatino Linotype" w:cs="Arial"/>
        </w:rPr>
        <w:t xml:space="preserve">y se </w:t>
      </w:r>
      <w:r w:rsidR="003D7325" w:rsidRPr="00F116D4">
        <w:rPr>
          <w:rFonts w:ascii="Palatino Linotype" w:eastAsia="Calibri" w:hAnsi="Palatino Linotype" w:cs="Arial"/>
          <w:b/>
        </w:rPr>
        <w:t xml:space="preserve">ordena </w:t>
      </w:r>
      <w:r w:rsidR="003D7325" w:rsidRPr="00F116D4">
        <w:rPr>
          <w:rFonts w:ascii="Palatino Linotype" w:eastAsia="Calibri" w:hAnsi="Palatino Linotype" w:cs="Arial"/>
        </w:rPr>
        <w:t xml:space="preserve">atienda la solicitud de información </w:t>
      </w:r>
      <w:r w:rsidR="003D7325" w:rsidRPr="00F116D4">
        <w:rPr>
          <w:rFonts w:ascii="Palatino Linotype" w:eastAsia="Calibri" w:hAnsi="Palatino Linotype" w:cs="Arial"/>
          <w:b/>
        </w:rPr>
        <w:t xml:space="preserve">00126/ISEM/IP/2019, </w:t>
      </w:r>
      <w:r w:rsidRPr="00F116D4">
        <w:rPr>
          <w:rFonts w:ascii="Palatino Linotype" w:hAnsi="Palatino Linotype"/>
          <w:lang w:eastAsia="es-MX"/>
        </w:rPr>
        <w:t xml:space="preserve">en términos del Considerando </w:t>
      </w:r>
      <w:r w:rsidRPr="00F116D4">
        <w:rPr>
          <w:rFonts w:ascii="Palatino Linotype" w:hAnsi="Palatino Linotype"/>
          <w:b/>
          <w:lang w:eastAsia="es-MX"/>
        </w:rPr>
        <w:t xml:space="preserve">QUINTO </w:t>
      </w:r>
      <w:r w:rsidRPr="00F116D4">
        <w:rPr>
          <w:rFonts w:ascii="Palatino Linotype" w:hAnsi="Palatino Linotype"/>
          <w:lang w:eastAsia="es-MX"/>
        </w:rPr>
        <w:t xml:space="preserve">de la presente resolución </w:t>
      </w:r>
      <w:r w:rsidR="003D7325" w:rsidRPr="00F116D4">
        <w:rPr>
          <w:rFonts w:ascii="Palatino Linotype" w:hAnsi="Palatino Linotype"/>
          <w:lang w:eastAsia="es-MX"/>
        </w:rPr>
        <w:t xml:space="preserve">y </w:t>
      </w:r>
      <w:r w:rsidRPr="00F116D4">
        <w:rPr>
          <w:rFonts w:ascii="Palatino Linotype" w:hAnsi="Palatino Linotype"/>
          <w:lang w:eastAsia="es-MX"/>
        </w:rPr>
        <w:t>haga entrega a</w:t>
      </w:r>
      <w:r w:rsidR="007545E0" w:rsidRPr="00F116D4">
        <w:rPr>
          <w:rFonts w:ascii="Palatino Linotype" w:hAnsi="Palatino Linotype"/>
          <w:lang w:eastAsia="es-MX"/>
        </w:rPr>
        <w:t xml:space="preserve"> </w:t>
      </w:r>
      <w:r w:rsidR="007545E0" w:rsidRPr="00F116D4">
        <w:rPr>
          <w:rFonts w:ascii="Palatino Linotype" w:hAnsi="Palatino Linotype"/>
          <w:b/>
          <w:lang w:eastAsia="es-MX"/>
        </w:rPr>
        <w:t>LA</w:t>
      </w:r>
      <w:r w:rsidRPr="00F116D4">
        <w:rPr>
          <w:rFonts w:ascii="Palatino Linotype" w:hAnsi="Palatino Linotype"/>
          <w:b/>
          <w:lang w:eastAsia="es-MX"/>
        </w:rPr>
        <w:t xml:space="preserve"> RECURRENTE</w:t>
      </w:r>
      <w:r w:rsidRPr="00F116D4">
        <w:rPr>
          <w:rFonts w:ascii="Palatino Linotype" w:hAnsi="Palatino Linotype"/>
          <w:lang w:eastAsia="es-MX"/>
        </w:rPr>
        <w:t xml:space="preserve">, vía el </w:t>
      </w:r>
      <w:r w:rsidRPr="00F116D4">
        <w:rPr>
          <w:rFonts w:ascii="Palatino Linotype" w:hAnsi="Palatino Linotype"/>
          <w:b/>
          <w:lang w:eastAsia="es-MX"/>
        </w:rPr>
        <w:t>SAIMEX</w:t>
      </w:r>
      <w:r w:rsidRPr="00F116D4">
        <w:rPr>
          <w:rFonts w:ascii="Palatino Linotype" w:hAnsi="Palatino Linotype"/>
          <w:lang w:eastAsia="es-MX"/>
        </w:rPr>
        <w:t>,</w:t>
      </w:r>
      <w:r w:rsidR="008573EE" w:rsidRPr="00F116D4">
        <w:rPr>
          <w:rFonts w:ascii="Palatino Linotype" w:hAnsi="Palatino Linotype"/>
          <w:lang w:eastAsia="es-MX"/>
        </w:rPr>
        <w:t xml:space="preserve"> en </w:t>
      </w:r>
      <w:r w:rsidR="008573EE" w:rsidRPr="00F116D4">
        <w:rPr>
          <w:rFonts w:ascii="Palatino Linotype" w:hAnsi="Palatino Linotype"/>
          <w:b/>
          <w:lang w:eastAsia="es-MX"/>
        </w:rPr>
        <w:t>versión pública</w:t>
      </w:r>
      <w:r w:rsidR="008573EE" w:rsidRPr="00F116D4">
        <w:rPr>
          <w:rFonts w:ascii="Palatino Linotype" w:hAnsi="Palatino Linotype"/>
          <w:lang w:eastAsia="es-MX"/>
        </w:rPr>
        <w:t>, de</w:t>
      </w:r>
      <w:r w:rsidRPr="00F116D4">
        <w:rPr>
          <w:rFonts w:ascii="Palatino Linotype" w:hAnsi="Palatino Linotype"/>
          <w:lang w:eastAsia="es-MX"/>
        </w:rPr>
        <w:t xml:space="preserve"> lo siguiente:</w:t>
      </w:r>
    </w:p>
    <w:p w:rsidR="003D7325" w:rsidRPr="00F116D4" w:rsidRDefault="003D7325" w:rsidP="005454BD">
      <w:pPr>
        <w:ind w:left="851" w:right="709"/>
        <w:jc w:val="both"/>
        <w:rPr>
          <w:rFonts w:ascii="Palatino Linotype" w:eastAsia="Arial Unicode MS" w:hAnsi="Palatino Linotype" w:cs="Arial"/>
          <w:i/>
          <w:sz w:val="22"/>
          <w:szCs w:val="22"/>
        </w:rPr>
      </w:pPr>
      <w:r w:rsidRPr="00F116D4">
        <w:rPr>
          <w:rFonts w:ascii="Palatino Linotype" w:eastAsia="Arial Unicode MS" w:hAnsi="Palatino Linotype" w:cs="Arial"/>
          <w:i/>
          <w:sz w:val="22"/>
          <w:szCs w:val="22"/>
        </w:rPr>
        <w:t>“</w:t>
      </w:r>
      <w:r w:rsidR="008573EE" w:rsidRPr="00F116D4">
        <w:rPr>
          <w:rFonts w:ascii="Palatino Linotype" w:eastAsia="Arial Unicode MS" w:hAnsi="Palatino Linotype" w:cs="Arial"/>
          <w:i/>
          <w:sz w:val="22"/>
          <w:szCs w:val="22"/>
        </w:rPr>
        <w:t xml:space="preserve">El documento o documentos </w:t>
      </w:r>
      <w:r w:rsidR="00235EBE" w:rsidRPr="00F116D4">
        <w:rPr>
          <w:rFonts w:ascii="Palatino Linotype" w:eastAsia="Arial Unicode MS" w:hAnsi="Palatino Linotype" w:cs="Arial"/>
          <w:i/>
          <w:sz w:val="22"/>
          <w:szCs w:val="22"/>
        </w:rPr>
        <w:t xml:space="preserve">que acrediten la preparación académica de la servidora pública señalada en la solicitud de mérito, necesarios para ocupar los cargos descritos en la respuesta del </w:t>
      </w:r>
      <w:r w:rsidR="00235EBE" w:rsidRPr="00F116D4">
        <w:rPr>
          <w:rFonts w:ascii="Palatino Linotype" w:eastAsia="Arial Unicode MS" w:hAnsi="Palatino Linotype" w:cs="Arial"/>
          <w:b/>
          <w:i/>
          <w:sz w:val="22"/>
          <w:szCs w:val="22"/>
        </w:rPr>
        <w:t>SUJETO OBLIGADO</w:t>
      </w:r>
      <w:r w:rsidR="00F116D4" w:rsidRPr="00F116D4">
        <w:rPr>
          <w:rFonts w:ascii="Palatino Linotype" w:eastAsia="Arial Unicode MS" w:hAnsi="Palatino Linotype" w:cs="Arial"/>
          <w:i/>
          <w:sz w:val="22"/>
          <w:szCs w:val="22"/>
        </w:rPr>
        <w:t>.</w:t>
      </w:r>
    </w:p>
    <w:p w:rsidR="003D7325" w:rsidRPr="00F116D4" w:rsidRDefault="003D7325" w:rsidP="005454BD">
      <w:pPr>
        <w:ind w:left="851" w:right="709"/>
        <w:jc w:val="both"/>
        <w:rPr>
          <w:rFonts w:ascii="Palatino Linotype" w:eastAsia="Arial Unicode MS" w:hAnsi="Palatino Linotype" w:cs="Arial"/>
          <w:i/>
          <w:sz w:val="22"/>
          <w:szCs w:val="22"/>
        </w:rPr>
      </w:pPr>
    </w:p>
    <w:p w:rsidR="00E11165" w:rsidRPr="00F116D4" w:rsidRDefault="003D7325" w:rsidP="003D7325">
      <w:pPr>
        <w:spacing w:before="100" w:beforeAutospacing="1" w:after="100" w:afterAutospacing="1"/>
        <w:ind w:left="851" w:right="902"/>
        <w:jc w:val="both"/>
        <w:rPr>
          <w:rFonts w:ascii="Palatino Linotype" w:hAnsi="Palatino Linotype"/>
          <w:bCs/>
          <w:i/>
          <w:iCs/>
          <w:color w:val="222222"/>
          <w:sz w:val="22"/>
          <w:szCs w:val="22"/>
          <w:lang w:eastAsia="es-MX"/>
        </w:rPr>
      </w:pPr>
      <w:r w:rsidRPr="00F116D4">
        <w:rPr>
          <w:rFonts w:ascii="Palatino Linotype" w:hAnsi="Palatino Linotype"/>
          <w:bCs/>
          <w:i/>
          <w:iCs/>
          <w:color w:val="222222"/>
          <w:sz w:val="22"/>
          <w:szCs w:val="22"/>
          <w:lang w:eastAsia="es-MX"/>
        </w:rPr>
        <w:t xml:space="preserve">Debiendo notificar al </w:t>
      </w:r>
      <w:r w:rsidRPr="00F116D4">
        <w:rPr>
          <w:rFonts w:ascii="Palatino Linotype" w:hAnsi="Palatino Linotype"/>
          <w:b/>
          <w:bCs/>
          <w:i/>
          <w:iCs/>
          <w:color w:val="222222"/>
          <w:sz w:val="22"/>
          <w:szCs w:val="22"/>
          <w:lang w:eastAsia="es-MX"/>
        </w:rPr>
        <w:t>RECURRENTE</w:t>
      </w:r>
      <w:r w:rsidRPr="00F116D4">
        <w:rPr>
          <w:rFonts w:ascii="Palatino Linotype" w:hAnsi="Palatino Linotype"/>
          <w:bCs/>
          <w:i/>
          <w:iCs/>
          <w:color w:val="222222"/>
          <w:sz w:val="22"/>
          <w:szCs w:val="22"/>
          <w:lang w:eastAsia="es-MX"/>
        </w:rPr>
        <w:t xml:space="preserve"> el Acuerdo de clasificación de la información que apruebe el Comité de Transparencia con motivo de la versión pública.</w:t>
      </w:r>
      <w:r w:rsidRPr="00F116D4">
        <w:rPr>
          <w:rFonts w:ascii="Palatino Linotype" w:eastAsia="Arial Unicode MS" w:hAnsi="Palatino Linotype" w:cs="Arial"/>
          <w:i/>
          <w:sz w:val="22"/>
          <w:szCs w:val="22"/>
        </w:rPr>
        <w:t xml:space="preserve"> “</w:t>
      </w:r>
    </w:p>
    <w:p w:rsidR="00E11165" w:rsidRPr="00F116D4" w:rsidRDefault="00E11165" w:rsidP="00E11165">
      <w:pPr>
        <w:ind w:left="851" w:right="709"/>
        <w:jc w:val="both"/>
        <w:rPr>
          <w:rFonts w:ascii="Palatino Linotype" w:eastAsia="Arial Unicode MS" w:hAnsi="Palatino Linotype" w:cs="Arial"/>
          <w:i/>
          <w:sz w:val="22"/>
          <w:szCs w:val="22"/>
        </w:rPr>
      </w:pPr>
    </w:p>
    <w:p w:rsidR="00E11165" w:rsidRPr="00F116D4" w:rsidRDefault="00E11165" w:rsidP="00E11165">
      <w:pPr>
        <w:widowControl w:val="0"/>
        <w:autoSpaceDE w:val="0"/>
        <w:autoSpaceDN w:val="0"/>
        <w:adjustRightInd w:val="0"/>
        <w:spacing w:before="100" w:beforeAutospacing="1" w:after="100" w:afterAutospacing="1" w:line="360" w:lineRule="auto"/>
        <w:jc w:val="both"/>
        <w:rPr>
          <w:rFonts w:ascii="Palatino Linotype" w:hAnsi="Palatino Linotype"/>
          <w:color w:val="222222"/>
          <w:shd w:val="clear" w:color="auto" w:fill="FFFFFF"/>
        </w:rPr>
      </w:pPr>
      <w:r w:rsidRPr="00F116D4">
        <w:rPr>
          <w:rFonts w:ascii="Palatino Linotype" w:hAnsi="Palatino Linotype" w:cs="Arial"/>
          <w:b/>
          <w:sz w:val="28"/>
          <w:szCs w:val="28"/>
        </w:rPr>
        <w:t>TERCERO.</w:t>
      </w:r>
      <w:r w:rsidRPr="00F116D4">
        <w:rPr>
          <w:rFonts w:ascii="Palatino Linotype" w:hAnsi="Palatino Linotype"/>
          <w:b/>
          <w:color w:val="222222"/>
          <w:lang w:eastAsia="es-ES_tradnl"/>
        </w:rPr>
        <w:t xml:space="preserve"> </w:t>
      </w:r>
      <w:r w:rsidRPr="00F116D4">
        <w:rPr>
          <w:rFonts w:ascii="Palatino Linotype" w:hAnsi="Palatino Linotype"/>
          <w:b/>
          <w:color w:val="222222"/>
          <w:shd w:val="clear" w:color="auto" w:fill="FFFFFF"/>
        </w:rPr>
        <w:t xml:space="preserve">Notifíquese </w:t>
      </w:r>
      <w:r w:rsidRPr="00F116D4">
        <w:rPr>
          <w:rFonts w:ascii="Palatino Linotype" w:hAnsi="Palatino Linotype"/>
          <w:color w:val="222222"/>
          <w:shd w:val="clear" w:color="auto" w:fill="FFFFFF"/>
        </w:rPr>
        <w:t>al Titular de la Unidad de Transparencia del</w:t>
      </w:r>
      <w:r w:rsidRPr="00F116D4">
        <w:rPr>
          <w:rStyle w:val="apple-converted-space"/>
          <w:rFonts w:ascii="Palatino Linotype" w:hAnsi="Palatino Linotype"/>
          <w:color w:val="222222"/>
          <w:shd w:val="clear" w:color="auto" w:fill="FFFFFF"/>
        </w:rPr>
        <w:t> </w:t>
      </w:r>
      <w:r w:rsidRPr="00F116D4">
        <w:rPr>
          <w:rFonts w:ascii="Palatino Linotype" w:hAnsi="Palatino Linotype"/>
          <w:b/>
          <w:color w:val="222222"/>
          <w:shd w:val="clear" w:color="auto" w:fill="FFFFFF"/>
        </w:rPr>
        <w:t xml:space="preserve">SUJETO </w:t>
      </w:r>
      <w:r w:rsidRPr="00F116D4">
        <w:rPr>
          <w:rFonts w:ascii="Palatino Linotype" w:hAnsi="Palatino Linotype"/>
          <w:b/>
          <w:color w:val="222222"/>
          <w:shd w:val="clear" w:color="auto" w:fill="FFFFFF"/>
        </w:rPr>
        <w:lastRenderedPageBreak/>
        <w:t>OBLIGADO</w:t>
      </w:r>
      <w:r w:rsidRPr="00F116D4">
        <w:rPr>
          <w:rFonts w:ascii="Palatino Linotype" w:hAnsi="Palatino Linotype"/>
          <w:color w:val="222222"/>
          <w:shd w:val="clear" w:color="auto" w:fill="FFFFFF"/>
        </w:rPr>
        <w:t xml:space="preserve">, para que conforme a los </w:t>
      </w:r>
      <w:r w:rsidRPr="00F116D4">
        <w:rPr>
          <w:rFonts w:ascii="Palatino Linotype" w:hAnsi="Palatino Linotype" w:cs="Arial"/>
        </w:rPr>
        <w:t>artículos</w:t>
      </w:r>
      <w:r w:rsidRPr="00F116D4">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F116D4">
        <w:rPr>
          <w:rFonts w:ascii="Palatino Linotype" w:hAnsi="Palatino Linotype"/>
          <w:color w:val="222222"/>
          <w:szCs w:val="17"/>
          <w:lang w:eastAsia="es-ES_tradnl"/>
        </w:rPr>
        <w:t>de</w:t>
      </w:r>
      <w:r w:rsidRPr="00F116D4">
        <w:rPr>
          <w:rFonts w:ascii="Palatino Linotype" w:hAnsi="Palatino Linotype"/>
          <w:color w:val="222222"/>
          <w:shd w:val="clear" w:color="auto" w:fill="FFFFFF"/>
        </w:rPr>
        <w:t xml:space="preserve"> tres días hábiles siguientes sobre el cumplimiento dado a la presente resolución.</w:t>
      </w:r>
    </w:p>
    <w:p w:rsidR="00E11165" w:rsidRPr="00F116D4" w:rsidRDefault="00E11165" w:rsidP="00E11165">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szCs w:val="17"/>
          <w:lang w:eastAsia="es-ES_tradnl"/>
        </w:rPr>
      </w:pPr>
      <w:r w:rsidRPr="00F116D4">
        <w:rPr>
          <w:rFonts w:ascii="Palatino Linotype" w:hAnsi="Palatino Linotype" w:cs="Arial"/>
          <w:b/>
          <w:color w:val="000000" w:themeColor="text1"/>
          <w:sz w:val="28"/>
          <w:szCs w:val="28"/>
        </w:rPr>
        <w:t xml:space="preserve">CUARTO. </w:t>
      </w:r>
      <w:r w:rsidRPr="00F116D4">
        <w:rPr>
          <w:rFonts w:ascii="Palatino Linotype" w:eastAsiaTheme="minorEastAsia" w:hAnsi="Palatino Linotype"/>
          <w:b/>
          <w:color w:val="222222"/>
          <w:szCs w:val="17"/>
          <w:lang w:eastAsia="es-ES_tradnl"/>
        </w:rPr>
        <w:t>Notifíquese</w:t>
      </w:r>
      <w:r w:rsidRPr="00F116D4">
        <w:rPr>
          <w:rFonts w:ascii="Palatino Linotype" w:eastAsiaTheme="minorEastAsia" w:hAnsi="Palatino Linotype"/>
          <w:color w:val="222222"/>
          <w:szCs w:val="17"/>
          <w:lang w:eastAsia="es-ES_tradnl"/>
        </w:rPr>
        <w:t xml:space="preserve"> a</w:t>
      </w:r>
      <w:r w:rsidR="007545E0" w:rsidRPr="00F116D4">
        <w:rPr>
          <w:rFonts w:ascii="Palatino Linotype" w:eastAsiaTheme="minorEastAsia" w:hAnsi="Palatino Linotype"/>
          <w:color w:val="222222"/>
          <w:szCs w:val="17"/>
          <w:lang w:eastAsia="es-ES_tradnl"/>
        </w:rPr>
        <w:t xml:space="preserve"> </w:t>
      </w:r>
      <w:r w:rsidR="007545E0" w:rsidRPr="00F116D4">
        <w:rPr>
          <w:rFonts w:ascii="Palatino Linotype" w:eastAsiaTheme="minorEastAsia" w:hAnsi="Palatino Linotype"/>
          <w:b/>
          <w:color w:val="222222"/>
          <w:szCs w:val="17"/>
          <w:lang w:eastAsia="es-ES_tradnl"/>
        </w:rPr>
        <w:t>LA</w:t>
      </w:r>
      <w:r w:rsidRPr="00F116D4">
        <w:rPr>
          <w:rFonts w:ascii="Palatino Linotype" w:eastAsiaTheme="minorEastAsia" w:hAnsi="Palatino Linotype"/>
          <w:color w:val="222222"/>
          <w:szCs w:val="17"/>
          <w:lang w:eastAsia="es-ES_tradnl"/>
        </w:rPr>
        <w:t xml:space="preserve"> </w:t>
      </w:r>
      <w:r w:rsidRPr="00F116D4">
        <w:rPr>
          <w:rFonts w:ascii="Palatino Linotype" w:eastAsiaTheme="minorEastAsia" w:hAnsi="Palatino Linotype"/>
          <w:b/>
          <w:color w:val="222222"/>
          <w:szCs w:val="17"/>
          <w:lang w:eastAsia="es-ES_tradnl"/>
        </w:rPr>
        <w:t>RECURRENTE</w:t>
      </w:r>
      <w:r w:rsidRPr="00F116D4">
        <w:rPr>
          <w:rFonts w:ascii="Palatino Linotype" w:eastAsiaTheme="minorEastAsia" w:hAnsi="Palatino Linotype"/>
          <w:color w:val="222222"/>
          <w:szCs w:val="17"/>
          <w:lang w:eastAsia="es-ES_tradnl"/>
        </w:rPr>
        <w:t xml:space="preserve"> la presente resolución. </w:t>
      </w:r>
    </w:p>
    <w:p w:rsidR="00E11165" w:rsidRPr="00F116D4" w:rsidRDefault="00E11165" w:rsidP="00E11165">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szCs w:val="17"/>
          <w:lang w:eastAsia="es-ES_tradnl"/>
        </w:rPr>
      </w:pPr>
      <w:r w:rsidRPr="00F116D4">
        <w:rPr>
          <w:rFonts w:ascii="Palatino Linotype" w:hAnsi="Palatino Linotype" w:cs="Arial"/>
          <w:b/>
          <w:color w:val="000000" w:themeColor="text1"/>
          <w:sz w:val="28"/>
          <w:szCs w:val="28"/>
        </w:rPr>
        <w:t xml:space="preserve">QUINTO. </w:t>
      </w:r>
      <w:r w:rsidRPr="00F116D4">
        <w:rPr>
          <w:rFonts w:ascii="Palatino Linotype" w:eastAsiaTheme="minorEastAsia" w:hAnsi="Palatino Linotype"/>
          <w:b/>
          <w:color w:val="222222"/>
          <w:szCs w:val="17"/>
          <w:lang w:eastAsia="es-ES_tradnl"/>
        </w:rPr>
        <w:t>Hágase del conocimiento</w:t>
      </w:r>
      <w:r w:rsidRPr="00F116D4">
        <w:rPr>
          <w:rFonts w:ascii="Palatino Linotype" w:eastAsiaTheme="minorEastAsia" w:hAnsi="Palatino Linotype"/>
          <w:color w:val="222222"/>
          <w:szCs w:val="17"/>
          <w:lang w:eastAsia="es-ES_tradnl"/>
        </w:rPr>
        <w:t xml:space="preserve"> a</w:t>
      </w:r>
      <w:r w:rsidR="007545E0" w:rsidRPr="00F116D4">
        <w:rPr>
          <w:rFonts w:ascii="Palatino Linotype" w:eastAsiaTheme="minorEastAsia" w:hAnsi="Palatino Linotype"/>
          <w:color w:val="222222"/>
          <w:szCs w:val="17"/>
          <w:lang w:eastAsia="es-ES_tradnl"/>
        </w:rPr>
        <w:t xml:space="preserve"> </w:t>
      </w:r>
      <w:r w:rsidR="007545E0" w:rsidRPr="00F116D4">
        <w:rPr>
          <w:rFonts w:ascii="Palatino Linotype" w:eastAsiaTheme="minorEastAsia" w:hAnsi="Palatino Linotype"/>
          <w:b/>
          <w:color w:val="222222"/>
          <w:szCs w:val="17"/>
          <w:lang w:eastAsia="es-ES_tradnl"/>
        </w:rPr>
        <w:t>LA</w:t>
      </w:r>
      <w:r w:rsidRPr="00F116D4">
        <w:rPr>
          <w:rFonts w:ascii="Palatino Linotype" w:eastAsiaTheme="minorEastAsia" w:hAnsi="Palatino Linotype"/>
          <w:color w:val="222222"/>
          <w:szCs w:val="17"/>
          <w:lang w:eastAsia="es-ES_tradnl"/>
        </w:rPr>
        <w:t xml:space="preserve"> </w:t>
      </w:r>
      <w:r w:rsidRPr="00F116D4">
        <w:rPr>
          <w:rFonts w:ascii="Palatino Linotype" w:eastAsiaTheme="minorEastAsia" w:hAnsi="Palatino Linotype"/>
          <w:b/>
          <w:color w:val="222222"/>
          <w:szCs w:val="17"/>
          <w:lang w:eastAsia="es-ES_tradnl"/>
        </w:rPr>
        <w:t>RECURRENTE</w:t>
      </w:r>
      <w:r w:rsidRPr="00F116D4">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212CDA" w:rsidRPr="00F116D4" w:rsidRDefault="00212CDA" w:rsidP="00212CDA">
      <w:pPr>
        <w:spacing w:before="200" w:after="200" w:line="360" w:lineRule="auto"/>
        <w:jc w:val="both"/>
        <w:rPr>
          <w:rFonts w:ascii="Palatino Linotype" w:hAnsi="Palatino Linotype" w:cs="Arial"/>
        </w:rPr>
      </w:pPr>
      <w:r w:rsidRPr="00F116D4">
        <w:rPr>
          <w:rFonts w:ascii="Palatino Linotype" w:hAnsi="Palatino Linotype" w:cs="Arial"/>
        </w:rPr>
        <w:t xml:space="preserve">ASÍ LO RESUELVE, POR </w:t>
      </w:r>
      <w:r w:rsidR="0088217E">
        <w:rPr>
          <w:rFonts w:ascii="Palatino Linotype" w:hAnsi="Palatino Linotype" w:cs="Arial"/>
        </w:rPr>
        <w:t xml:space="preserve">UNANIMIDAD </w:t>
      </w:r>
      <w:r w:rsidRPr="00F116D4">
        <w:rPr>
          <w:rFonts w:ascii="Palatino Linotype" w:hAnsi="Palatino Linotype" w:cs="Arial"/>
        </w:rPr>
        <w:t>DE VOTOS EL PLENO DEL</w:t>
      </w:r>
      <w:r w:rsidRPr="00F116D4">
        <w:rPr>
          <w:rFonts w:ascii="Palatino Linotype" w:eastAsia="Arial Unicode MS" w:hAnsi="Palatino Linotype" w:cs="Arial"/>
        </w:rPr>
        <w:t xml:space="preserve"> INSTITUTO DE </w:t>
      </w:r>
      <w:r w:rsidRPr="00F116D4">
        <w:rPr>
          <w:rFonts w:ascii="Palatino Linotype" w:hAnsi="Palatino Linotype"/>
          <w:lang w:eastAsia="en-US"/>
        </w:rPr>
        <w:t>TRANSPARENCIA</w:t>
      </w:r>
      <w:r w:rsidRPr="00F116D4">
        <w:rPr>
          <w:rFonts w:ascii="Palatino Linotype" w:eastAsia="Arial Unicode MS" w:hAnsi="Palatino Linotype" w:cs="Arial"/>
        </w:rPr>
        <w:t>, ACCESO A LA INFORMACIÓN PÚBLICA Y PROTECCIÓN DE DATOS PERSONALES DEL ESTADO DE MÉXICO Y MUNICIPIOS</w:t>
      </w:r>
      <w:r w:rsidRPr="00F116D4">
        <w:rPr>
          <w:rFonts w:ascii="Palatino Linotype" w:hAnsi="Palatino Linotype" w:cs="Arial"/>
        </w:rPr>
        <w:t>, CONFORMADO POR LOS COMISIONADOS ZULEMA MARTÍNEZ SÁNCHEZ; EVA ABAID YAPUR</w:t>
      </w:r>
      <w:r w:rsidR="007545E0" w:rsidRPr="00F116D4">
        <w:rPr>
          <w:rFonts w:ascii="Palatino Linotype" w:hAnsi="Palatino Linotype" w:cs="Arial"/>
        </w:rPr>
        <w:t>; JOSÉ GUADALUPE LUNA HERNÁNDEZ</w:t>
      </w:r>
      <w:r w:rsidR="0088217E">
        <w:rPr>
          <w:rFonts w:ascii="Palatino Linotype" w:hAnsi="Palatino Linotype" w:cs="Arial"/>
        </w:rPr>
        <w:t xml:space="preserve"> EMITIENDO VOTO PARTICULAR</w:t>
      </w:r>
      <w:r w:rsidR="007545E0" w:rsidRPr="00F116D4">
        <w:rPr>
          <w:rFonts w:ascii="Palatino Linotype" w:hAnsi="Palatino Linotype" w:cs="Arial"/>
        </w:rPr>
        <w:t xml:space="preserve">, </w:t>
      </w:r>
      <w:r w:rsidRPr="00F116D4">
        <w:rPr>
          <w:rFonts w:ascii="Palatino Linotype" w:hAnsi="Palatino Linotype" w:cs="Arial"/>
        </w:rPr>
        <w:t>JAVIER MARTÍNEZ CRUZ</w:t>
      </w:r>
      <w:r w:rsidR="007545E0" w:rsidRPr="00F116D4">
        <w:rPr>
          <w:rFonts w:ascii="Palatino Linotype" w:hAnsi="Palatino Linotype" w:cs="Arial"/>
        </w:rPr>
        <w:t xml:space="preserve"> </w:t>
      </w:r>
      <w:r w:rsidR="0088217E">
        <w:rPr>
          <w:rFonts w:ascii="Palatino Linotype" w:hAnsi="Palatino Linotype" w:cs="Arial"/>
        </w:rPr>
        <w:t xml:space="preserve">EMITIENDO VOTO PARTICULAR </w:t>
      </w:r>
      <w:r w:rsidR="007545E0" w:rsidRPr="00F116D4">
        <w:rPr>
          <w:rFonts w:ascii="Palatino Linotype" w:hAnsi="Palatino Linotype" w:cs="Arial"/>
        </w:rPr>
        <w:t>Y LUIS GUSTAVO PARRA NORIEGA</w:t>
      </w:r>
      <w:r w:rsidRPr="00F116D4">
        <w:rPr>
          <w:rFonts w:ascii="Palatino Linotype" w:hAnsi="Palatino Linotype" w:cs="Arial"/>
        </w:rPr>
        <w:t xml:space="preserve">; </w:t>
      </w:r>
      <w:r w:rsidRPr="00F116D4">
        <w:rPr>
          <w:rFonts w:ascii="Palatino Linotype" w:hAnsi="Palatino Linotype" w:cs="Arial"/>
          <w:shd w:val="clear" w:color="auto" w:fill="FFFFFF" w:themeFill="background1"/>
        </w:rPr>
        <w:t xml:space="preserve">EN LA </w:t>
      </w:r>
      <w:r w:rsidR="005454BD" w:rsidRPr="00F116D4">
        <w:rPr>
          <w:rFonts w:ascii="Palatino Linotype" w:hAnsi="Palatino Linotype" w:cs="Arial"/>
        </w:rPr>
        <w:t xml:space="preserve">VIGÉSIMA </w:t>
      </w:r>
      <w:r w:rsidR="007545E0" w:rsidRPr="00F116D4">
        <w:rPr>
          <w:rFonts w:ascii="Palatino Linotype" w:hAnsi="Palatino Linotype" w:cs="Arial"/>
        </w:rPr>
        <w:t xml:space="preserve">CUARTA SESIÓN </w:t>
      </w:r>
      <w:r w:rsidRPr="00F116D4">
        <w:rPr>
          <w:rFonts w:ascii="Palatino Linotype" w:hAnsi="Palatino Linotype" w:cs="Arial"/>
        </w:rPr>
        <w:t xml:space="preserve">ORDINARIA </w:t>
      </w:r>
      <w:r w:rsidR="007330C3" w:rsidRPr="00F116D4">
        <w:rPr>
          <w:rFonts w:ascii="Palatino Linotype" w:hAnsi="Palatino Linotype" w:cs="Arial"/>
        </w:rPr>
        <w:t xml:space="preserve">CELEBRADA </w:t>
      </w:r>
      <w:r w:rsidR="00B70BE2" w:rsidRPr="00F116D4">
        <w:rPr>
          <w:rFonts w:ascii="Palatino Linotype" w:hAnsi="Palatino Linotype" w:cs="Arial"/>
        </w:rPr>
        <w:t xml:space="preserve">EL </w:t>
      </w:r>
      <w:r w:rsidR="007545E0" w:rsidRPr="00F116D4">
        <w:rPr>
          <w:rFonts w:ascii="Palatino Linotype" w:hAnsi="Palatino Linotype" w:cs="Arial"/>
        </w:rPr>
        <w:t xml:space="preserve">VEINTISÉIS </w:t>
      </w:r>
      <w:r w:rsidR="00B70BE2" w:rsidRPr="00F116D4">
        <w:rPr>
          <w:rFonts w:ascii="Palatino Linotype" w:hAnsi="Palatino Linotype" w:cs="Arial"/>
        </w:rPr>
        <w:t xml:space="preserve">DE </w:t>
      </w:r>
      <w:r w:rsidR="007545E0" w:rsidRPr="00F116D4">
        <w:rPr>
          <w:rFonts w:ascii="Palatino Linotype" w:hAnsi="Palatino Linotype" w:cs="Arial"/>
        </w:rPr>
        <w:t xml:space="preserve">JUNIO </w:t>
      </w:r>
      <w:r w:rsidR="00B70BE2" w:rsidRPr="00F116D4">
        <w:rPr>
          <w:rFonts w:ascii="Palatino Linotype" w:hAnsi="Palatino Linotype" w:cs="Arial"/>
        </w:rPr>
        <w:t>DE DOS MIL DIECI</w:t>
      </w:r>
      <w:r w:rsidR="007545E0" w:rsidRPr="00F116D4">
        <w:rPr>
          <w:rFonts w:ascii="Palatino Linotype" w:hAnsi="Palatino Linotype" w:cs="Arial"/>
        </w:rPr>
        <w:t>NUEVE</w:t>
      </w:r>
      <w:r w:rsidRPr="00F116D4">
        <w:rPr>
          <w:rFonts w:ascii="Palatino Linotype" w:hAnsi="Palatino Linotype" w:cs="Arial"/>
        </w:rPr>
        <w:t xml:space="preserve">, ANTE </w:t>
      </w:r>
      <w:r w:rsidR="00FA1B03" w:rsidRPr="00F116D4">
        <w:rPr>
          <w:rFonts w:ascii="Palatino Linotype" w:hAnsi="Palatino Linotype" w:cs="Arial"/>
        </w:rPr>
        <w:t>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67D3D" w:rsidRPr="00F116D4" w:rsidTr="009314FE">
        <w:trPr>
          <w:jc w:val="center"/>
        </w:trPr>
        <w:tc>
          <w:tcPr>
            <w:tcW w:w="10365" w:type="dxa"/>
            <w:gridSpan w:val="2"/>
            <w:shd w:val="clear" w:color="auto" w:fill="auto"/>
          </w:tcPr>
          <w:p w:rsidR="00215D98" w:rsidRPr="00F116D4" w:rsidRDefault="00215D98" w:rsidP="009314FE">
            <w:pPr>
              <w:jc w:val="center"/>
              <w:rPr>
                <w:rFonts w:ascii="Palatino Linotype" w:hAnsi="Palatino Linotype" w:cs="Arial"/>
                <w:b/>
                <w:lang w:val="es-ES_tradnl"/>
              </w:rPr>
            </w:pPr>
          </w:p>
          <w:p w:rsidR="00212CDA" w:rsidRPr="00F116D4" w:rsidRDefault="00212CDA" w:rsidP="009314FE">
            <w:pPr>
              <w:jc w:val="center"/>
              <w:rPr>
                <w:rFonts w:ascii="Palatino Linotype" w:hAnsi="Palatino Linotype" w:cs="Arial"/>
                <w:b/>
                <w:lang w:val="es-ES_tradnl"/>
              </w:rPr>
            </w:pPr>
          </w:p>
          <w:p w:rsidR="005454BD" w:rsidRPr="00F116D4" w:rsidRDefault="005454BD" w:rsidP="009314FE">
            <w:pPr>
              <w:jc w:val="center"/>
              <w:rPr>
                <w:rFonts w:ascii="Palatino Linotype" w:hAnsi="Palatino Linotype" w:cs="Arial"/>
                <w:b/>
                <w:lang w:val="es-ES_tradnl"/>
              </w:rPr>
            </w:pPr>
          </w:p>
          <w:p w:rsidR="005454BD" w:rsidRPr="00F116D4" w:rsidRDefault="005454BD" w:rsidP="009314FE">
            <w:pPr>
              <w:jc w:val="center"/>
              <w:rPr>
                <w:rFonts w:ascii="Palatino Linotype" w:hAnsi="Palatino Linotype" w:cs="Arial"/>
                <w:b/>
                <w:lang w:val="es-ES_tradnl"/>
              </w:rPr>
            </w:pPr>
          </w:p>
          <w:p w:rsidR="005454BD" w:rsidRDefault="005454BD" w:rsidP="009314FE">
            <w:pPr>
              <w:jc w:val="center"/>
              <w:rPr>
                <w:rFonts w:ascii="Palatino Linotype" w:hAnsi="Palatino Linotype" w:cs="Arial"/>
                <w:b/>
                <w:lang w:val="es-ES_tradnl"/>
              </w:rPr>
            </w:pPr>
          </w:p>
          <w:p w:rsidR="0088217E" w:rsidRPr="00F116D4" w:rsidRDefault="0088217E" w:rsidP="009314FE">
            <w:pPr>
              <w:jc w:val="center"/>
              <w:rPr>
                <w:rFonts w:ascii="Palatino Linotype" w:hAnsi="Palatino Linotype" w:cs="Arial"/>
                <w:b/>
                <w:lang w:val="es-ES_tradnl"/>
              </w:rPr>
            </w:pPr>
          </w:p>
          <w:p w:rsidR="005454BD" w:rsidRPr="00F116D4" w:rsidRDefault="005454BD" w:rsidP="009314FE">
            <w:pPr>
              <w:jc w:val="center"/>
              <w:rPr>
                <w:rFonts w:ascii="Palatino Linotype" w:hAnsi="Palatino Linotype" w:cs="Arial"/>
                <w:b/>
                <w:lang w:val="es-ES_tradnl"/>
              </w:rPr>
            </w:pPr>
          </w:p>
          <w:p w:rsidR="00D67464" w:rsidRPr="00F116D4" w:rsidRDefault="00D67464" w:rsidP="009314FE">
            <w:pPr>
              <w:jc w:val="center"/>
              <w:rPr>
                <w:rFonts w:ascii="Palatino Linotype" w:hAnsi="Palatino Linotype" w:cs="Arial"/>
                <w:b/>
                <w:lang w:val="es-ES_tradnl"/>
              </w:rPr>
            </w:pPr>
          </w:p>
          <w:p w:rsidR="00212CDA" w:rsidRPr="00F116D4" w:rsidRDefault="00212CDA" w:rsidP="009314FE">
            <w:pPr>
              <w:jc w:val="center"/>
              <w:rPr>
                <w:rFonts w:ascii="Palatino Linotype" w:hAnsi="Palatino Linotype" w:cs="Arial"/>
                <w:b/>
                <w:lang w:val="es-ES_tradnl"/>
              </w:rPr>
            </w:pPr>
            <w:r w:rsidRPr="00F116D4">
              <w:rPr>
                <w:rFonts w:ascii="Palatino Linotype" w:hAnsi="Palatino Linotype" w:cs="Arial"/>
                <w:b/>
                <w:lang w:val="es-ES_tradnl"/>
              </w:rPr>
              <w:t>Zulema Martínez Sánchez</w:t>
            </w:r>
          </w:p>
          <w:p w:rsidR="00212CDA" w:rsidRPr="00F116D4" w:rsidRDefault="00212CDA" w:rsidP="009314FE">
            <w:pPr>
              <w:jc w:val="center"/>
              <w:rPr>
                <w:rFonts w:ascii="Palatino Linotype" w:hAnsi="Palatino Linotype" w:cs="Arial"/>
                <w:b/>
                <w:lang w:val="es-ES_tradnl"/>
              </w:rPr>
            </w:pPr>
            <w:r w:rsidRPr="00F116D4">
              <w:rPr>
                <w:rFonts w:ascii="Palatino Linotype" w:hAnsi="Palatino Linotype" w:cs="Arial"/>
                <w:lang w:val="es-ES_tradnl"/>
              </w:rPr>
              <w:t>Comisionada Presidenta</w:t>
            </w:r>
          </w:p>
          <w:p w:rsidR="00212CDA" w:rsidRPr="00F116D4" w:rsidRDefault="00212CDA" w:rsidP="009314FE">
            <w:pPr>
              <w:jc w:val="center"/>
              <w:rPr>
                <w:rFonts w:ascii="Palatino Linotype" w:hAnsi="Palatino Linotype" w:cs="Arial"/>
                <w:b/>
                <w:lang w:val="es-ES_tradnl"/>
              </w:rPr>
            </w:pPr>
            <w:r w:rsidRPr="00F116D4">
              <w:rPr>
                <w:rFonts w:ascii="Palatino Linotype" w:hAnsi="Palatino Linotype" w:cs="Arial"/>
                <w:b/>
                <w:lang w:val="es-ES_tradnl"/>
              </w:rPr>
              <w:t xml:space="preserve">(RÚBRICA) </w:t>
            </w:r>
          </w:p>
        </w:tc>
      </w:tr>
      <w:tr w:rsidR="007545E0" w:rsidRPr="00F116D4" w:rsidTr="00AE4939">
        <w:trPr>
          <w:jc w:val="center"/>
        </w:trPr>
        <w:tc>
          <w:tcPr>
            <w:tcW w:w="5182" w:type="dxa"/>
          </w:tcPr>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r w:rsidRPr="00F116D4">
              <w:rPr>
                <w:rFonts w:ascii="Palatino Linotype" w:hAnsi="Palatino Linotype" w:cs="Arial"/>
                <w:b/>
                <w:lang w:val="es-ES_tradnl"/>
              </w:rPr>
              <w:t>Eva Abaid Yapur</w:t>
            </w:r>
          </w:p>
          <w:p w:rsidR="007545E0" w:rsidRPr="00F116D4" w:rsidRDefault="007545E0" w:rsidP="00AE4939">
            <w:pPr>
              <w:jc w:val="center"/>
              <w:rPr>
                <w:rFonts w:ascii="Palatino Linotype" w:hAnsi="Palatino Linotype" w:cs="Arial"/>
                <w:lang w:val="es-ES_tradnl"/>
              </w:rPr>
            </w:pPr>
            <w:r w:rsidRPr="00F116D4">
              <w:rPr>
                <w:rFonts w:ascii="Palatino Linotype" w:hAnsi="Palatino Linotype" w:cs="Arial"/>
                <w:lang w:val="es-ES_tradnl"/>
              </w:rPr>
              <w:t>Comisionada</w:t>
            </w:r>
          </w:p>
          <w:p w:rsidR="007545E0" w:rsidRPr="00F116D4" w:rsidRDefault="007545E0" w:rsidP="00AE4939">
            <w:pPr>
              <w:jc w:val="center"/>
              <w:rPr>
                <w:rFonts w:ascii="Palatino Linotype" w:hAnsi="Palatino Linotype" w:cs="Arial"/>
                <w:b/>
                <w:lang w:val="es-ES_tradnl"/>
              </w:rPr>
            </w:pPr>
            <w:r w:rsidRPr="00F116D4">
              <w:rPr>
                <w:rFonts w:ascii="Palatino Linotype" w:hAnsi="Palatino Linotype" w:cs="Arial"/>
                <w:b/>
                <w:lang w:val="es-ES_tradnl"/>
              </w:rPr>
              <w:t>(RÚBRICA)</w:t>
            </w:r>
          </w:p>
        </w:tc>
        <w:tc>
          <w:tcPr>
            <w:tcW w:w="5183" w:type="dxa"/>
          </w:tcPr>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r w:rsidRPr="00F116D4">
              <w:rPr>
                <w:rFonts w:ascii="Palatino Linotype" w:hAnsi="Palatino Linotype" w:cs="Arial"/>
                <w:b/>
                <w:lang w:val="es-ES_tradnl"/>
              </w:rPr>
              <w:t>José Guadalupe Luna Hernández</w:t>
            </w:r>
          </w:p>
          <w:p w:rsidR="007545E0" w:rsidRPr="00F116D4" w:rsidRDefault="007545E0" w:rsidP="00AE4939">
            <w:pPr>
              <w:jc w:val="center"/>
              <w:rPr>
                <w:rFonts w:ascii="Palatino Linotype" w:hAnsi="Palatino Linotype" w:cs="Arial"/>
                <w:lang w:val="es-ES_tradnl"/>
              </w:rPr>
            </w:pPr>
            <w:r w:rsidRPr="00F116D4">
              <w:rPr>
                <w:rFonts w:ascii="Palatino Linotype" w:hAnsi="Palatino Linotype" w:cs="Arial"/>
                <w:lang w:val="es-ES_tradnl"/>
              </w:rPr>
              <w:t>Comision</w:t>
            </w:r>
            <w:bookmarkStart w:id="0" w:name="_GoBack"/>
            <w:bookmarkEnd w:id="0"/>
            <w:r w:rsidRPr="00F116D4">
              <w:rPr>
                <w:rFonts w:ascii="Palatino Linotype" w:hAnsi="Palatino Linotype" w:cs="Arial"/>
                <w:lang w:val="es-ES_tradnl"/>
              </w:rPr>
              <w:t>ado</w:t>
            </w:r>
          </w:p>
          <w:p w:rsidR="007545E0" w:rsidRPr="00F116D4" w:rsidRDefault="007545E0" w:rsidP="00AE4939">
            <w:pPr>
              <w:jc w:val="center"/>
              <w:rPr>
                <w:rFonts w:ascii="Palatino Linotype" w:hAnsi="Palatino Linotype" w:cs="Arial"/>
                <w:b/>
                <w:lang w:val="es-ES_tradnl"/>
              </w:rPr>
            </w:pPr>
            <w:r w:rsidRPr="00F116D4">
              <w:rPr>
                <w:rFonts w:ascii="Palatino Linotype" w:hAnsi="Palatino Linotype" w:cs="Arial"/>
                <w:b/>
                <w:lang w:val="es-ES_tradnl"/>
              </w:rPr>
              <w:t>(RÚBRICA)</w:t>
            </w:r>
          </w:p>
          <w:p w:rsidR="007545E0" w:rsidRPr="00F116D4" w:rsidRDefault="007545E0" w:rsidP="00AE4939">
            <w:pPr>
              <w:jc w:val="center"/>
              <w:rPr>
                <w:rFonts w:ascii="Palatino Linotype" w:hAnsi="Palatino Linotype" w:cs="Arial"/>
                <w:b/>
                <w:lang w:val="es-ES_tradnl"/>
              </w:rPr>
            </w:pPr>
          </w:p>
        </w:tc>
      </w:tr>
      <w:tr w:rsidR="007545E0" w:rsidRPr="00F116D4" w:rsidTr="00AE4939">
        <w:trPr>
          <w:jc w:val="center"/>
        </w:trPr>
        <w:tc>
          <w:tcPr>
            <w:tcW w:w="5182" w:type="dxa"/>
          </w:tcPr>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r w:rsidRPr="00F116D4">
              <w:rPr>
                <w:rFonts w:ascii="Palatino Linotype" w:hAnsi="Palatino Linotype" w:cs="Arial"/>
                <w:b/>
                <w:lang w:val="es-ES_tradnl"/>
              </w:rPr>
              <w:t>Javier Martínez Cruz</w:t>
            </w:r>
          </w:p>
          <w:p w:rsidR="007545E0" w:rsidRPr="00F116D4" w:rsidRDefault="007545E0" w:rsidP="00AE4939">
            <w:pPr>
              <w:jc w:val="center"/>
              <w:rPr>
                <w:rFonts w:ascii="Palatino Linotype" w:hAnsi="Palatino Linotype" w:cs="Arial"/>
                <w:lang w:val="es-ES_tradnl"/>
              </w:rPr>
            </w:pPr>
            <w:r w:rsidRPr="00F116D4">
              <w:rPr>
                <w:rFonts w:ascii="Palatino Linotype" w:hAnsi="Palatino Linotype" w:cs="Arial"/>
                <w:lang w:val="es-ES_tradnl"/>
              </w:rPr>
              <w:t>Comisionado</w:t>
            </w:r>
          </w:p>
          <w:p w:rsidR="007545E0" w:rsidRPr="00F116D4" w:rsidRDefault="007545E0" w:rsidP="00AE4939">
            <w:pPr>
              <w:jc w:val="center"/>
              <w:rPr>
                <w:rFonts w:ascii="Palatino Linotype" w:hAnsi="Palatino Linotype" w:cs="Arial"/>
                <w:lang w:val="es-ES_tradnl"/>
              </w:rPr>
            </w:pPr>
            <w:r w:rsidRPr="00F116D4">
              <w:rPr>
                <w:rFonts w:ascii="Palatino Linotype" w:hAnsi="Palatino Linotype" w:cs="Arial"/>
                <w:b/>
                <w:lang w:val="es-ES_tradnl"/>
              </w:rPr>
              <w:t>(RÚBRICA)</w:t>
            </w:r>
          </w:p>
        </w:tc>
        <w:tc>
          <w:tcPr>
            <w:tcW w:w="5183" w:type="dxa"/>
          </w:tcPr>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r w:rsidRPr="00F116D4">
              <w:rPr>
                <w:rFonts w:ascii="Palatino Linotype" w:hAnsi="Palatino Linotype" w:cs="Arial"/>
                <w:b/>
                <w:lang w:val="es-ES_tradnl"/>
              </w:rPr>
              <w:t>Luis Gustavo Parra Noriega</w:t>
            </w:r>
          </w:p>
          <w:p w:rsidR="007545E0" w:rsidRPr="00F116D4" w:rsidRDefault="007545E0" w:rsidP="00AE4939">
            <w:pPr>
              <w:jc w:val="center"/>
              <w:rPr>
                <w:rFonts w:ascii="Palatino Linotype" w:hAnsi="Palatino Linotype" w:cs="Arial"/>
                <w:lang w:val="es-ES_tradnl"/>
              </w:rPr>
            </w:pPr>
            <w:r w:rsidRPr="00F116D4">
              <w:rPr>
                <w:rFonts w:ascii="Palatino Linotype" w:hAnsi="Palatino Linotype" w:cs="Arial"/>
                <w:lang w:val="es-ES_tradnl"/>
              </w:rPr>
              <w:t>Comisionado</w:t>
            </w:r>
          </w:p>
          <w:p w:rsidR="007545E0" w:rsidRPr="00F116D4" w:rsidRDefault="007545E0" w:rsidP="00AE4939">
            <w:pPr>
              <w:jc w:val="center"/>
              <w:rPr>
                <w:rFonts w:ascii="Palatino Linotype" w:hAnsi="Palatino Linotype" w:cs="Arial"/>
                <w:b/>
                <w:lang w:val="es-ES_tradnl"/>
              </w:rPr>
            </w:pPr>
            <w:r w:rsidRPr="00F116D4">
              <w:rPr>
                <w:rFonts w:ascii="Palatino Linotype" w:hAnsi="Palatino Linotype" w:cs="Arial"/>
                <w:b/>
                <w:lang w:val="es-ES_tradnl"/>
              </w:rPr>
              <w:t>(RÚBRICA)</w:t>
            </w:r>
          </w:p>
        </w:tc>
      </w:tr>
      <w:tr w:rsidR="007545E0" w:rsidRPr="00F116D4" w:rsidTr="00AE4939">
        <w:trPr>
          <w:jc w:val="center"/>
        </w:trPr>
        <w:tc>
          <w:tcPr>
            <w:tcW w:w="10365" w:type="dxa"/>
            <w:gridSpan w:val="2"/>
          </w:tcPr>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p>
          <w:p w:rsidR="00F420A3" w:rsidRPr="00F116D4" w:rsidRDefault="00F420A3" w:rsidP="00AE4939">
            <w:pPr>
              <w:jc w:val="center"/>
              <w:rPr>
                <w:rFonts w:ascii="Palatino Linotype" w:hAnsi="Palatino Linotype" w:cs="Arial"/>
                <w:b/>
                <w:lang w:val="es-ES_tradnl"/>
              </w:rPr>
            </w:pPr>
          </w:p>
          <w:p w:rsidR="00F420A3" w:rsidRPr="00F116D4" w:rsidRDefault="00F420A3" w:rsidP="00AE4939">
            <w:pPr>
              <w:jc w:val="center"/>
              <w:rPr>
                <w:rFonts w:ascii="Palatino Linotype" w:hAnsi="Palatino Linotype" w:cs="Arial"/>
                <w:b/>
                <w:lang w:val="es-ES_tradnl"/>
              </w:rPr>
            </w:pPr>
          </w:p>
          <w:p w:rsidR="007545E0" w:rsidRPr="00F116D4" w:rsidRDefault="007545E0" w:rsidP="00AE4939">
            <w:pPr>
              <w:jc w:val="center"/>
              <w:rPr>
                <w:rFonts w:ascii="Palatino Linotype" w:hAnsi="Palatino Linotype" w:cs="Arial"/>
                <w:b/>
                <w:lang w:val="es-ES_tradnl"/>
              </w:rPr>
            </w:pPr>
            <w:r w:rsidRPr="00F116D4">
              <w:rPr>
                <w:rFonts w:ascii="Palatino Linotype" w:hAnsi="Palatino Linotype" w:cs="Arial"/>
                <w:b/>
                <w:lang w:val="es-ES_tradnl"/>
              </w:rPr>
              <w:t>Alexis Tapia Ramírez</w:t>
            </w:r>
          </w:p>
          <w:p w:rsidR="007545E0" w:rsidRPr="00F116D4" w:rsidRDefault="007545E0" w:rsidP="00AE4939">
            <w:pPr>
              <w:jc w:val="center"/>
              <w:rPr>
                <w:rFonts w:ascii="Palatino Linotype" w:hAnsi="Palatino Linotype" w:cs="Arial"/>
                <w:lang w:val="es-ES_tradnl"/>
              </w:rPr>
            </w:pPr>
            <w:r w:rsidRPr="00F116D4">
              <w:rPr>
                <w:rFonts w:ascii="Palatino Linotype" w:hAnsi="Palatino Linotype" w:cs="Arial"/>
                <w:lang w:val="es-ES_tradnl"/>
              </w:rPr>
              <w:t>Secretario Técnico del Pleno</w:t>
            </w:r>
          </w:p>
          <w:p w:rsidR="007545E0" w:rsidRPr="00F116D4" w:rsidRDefault="007545E0" w:rsidP="00AE4939">
            <w:pPr>
              <w:jc w:val="center"/>
              <w:rPr>
                <w:rFonts w:ascii="Palatino Linotype" w:hAnsi="Palatino Linotype" w:cs="Arial"/>
                <w:lang w:val="es-ES_tradnl"/>
              </w:rPr>
            </w:pPr>
            <w:r w:rsidRPr="00F116D4">
              <w:rPr>
                <w:rFonts w:ascii="Palatino Linotype" w:hAnsi="Palatino Linotype" w:cs="Arial"/>
                <w:b/>
                <w:lang w:val="es-ES_tradnl"/>
              </w:rPr>
              <w:t>(RÚBRICA)</w:t>
            </w:r>
            <w:r w:rsidRPr="00F116D4">
              <w:rPr>
                <w:rFonts w:ascii="Palatino Linotype" w:hAnsi="Palatino Linotype" w:cs="Arial"/>
                <w:lang w:val="es-ES_tradnl"/>
              </w:rPr>
              <w:t xml:space="preserve"> </w:t>
            </w:r>
          </w:p>
          <w:p w:rsidR="007545E0" w:rsidRPr="00F116D4" w:rsidRDefault="007545E0" w:rsidP="00AE4939">
            <w:pPr>
              <w:jc w:val="center"/>
              <w:rPr>
                <w:rFonts w:ascii="Palatino Linotype" w:hAnsi="Palatino Linotype" w:cs="Arial"/>
                <w:lang w:val="es-ES_tradnl"/>
              </w:rPr>
            </w:pPr>
          </w:p>
        </w:tc>
      </w:tr>
    </w:tbl>
    <w:p w:rsidR="000104F0" w:rsidRPr="00F116D4" w:rsidRDefault="000104F0" w:rsidP="000104F0">
      <w:pPr>
        <w:spacing w:before="120"/>
        <w:jc w:val="both"/>
        <w:rPr>
          <w:rFonts w:ascii="Palatino Linotype" w:hAnsi="Palatino Linotype" w:cs="Arial"/>
          <w:sz w:val="22"/>
          <w:szCs w:val="22"/>
          <w:lang w:val="es-ES"/>
        </w:rPr>
      </w:pPr>
      <w:r w:rsidRPr="00F116D4">
        <w:rPr>
          <w:rFonts w:ascii="Palatino Linotype" w:hAnsi="Palatino Linotype" w:cs="Arial"/>
          <w:sz w:val="22"/>
          <w:szCs w:val="22"/>
          <w:lang w:val="es-ES"/>
        </w:rPr>
        <w:t>Esta</w:t>
      </w:r>
      <w:r w:rsidR="00D730A4" w:rsidRPr="00F116D4">
        <w:rPr>
          <w:rFonts w:ascii="Palatino Linotype" w:hAnsi="Palatino Linotype" w:cs="Arial"/>
          <w:sz w:val="22"/>
          <w:szCs w:val="22"/>
          <w:lang w:val="es-ES"/>
        </w:rPr>
        <w:t xml:space="preserve"> </w:t>
      </w:r>
      <w:r w:rsidRPr="00F116D4">
        <w:rPr>
          <w:rFonts w:ascii="Palatino Linotype" w:hAnsi="Palatino Linotype" w:cs="Arial"/>
          <w:sz w:val="22"/>
          <w:szCs w:val="22"/>
          <w:lang w:val="es-ES"/>
        </w:rPr>
        <w:t>hoja</w:t>
      </w:r>
      <w:r w:rsidR="00D730A4" w:rsidRPr="00F116D4">
        <w:rPr>
          <w:rFonts w:ascii="Palatino Linotype" w:hAnsi="Palatino Linotype" w:cs="Arial"/>
          <w:sz w:val="22"/>
          <w:szCs w:val="22"/>
          <w:lang w:val="es-ES"/>
        </w:rPr>
        <w:t xml:space="preserve"> </w:t>
      </w:r>
      <w:r w:rsidRPr="00F116D4">
        <w:rPr>
          <w:rFonts w:ascii="Palatino Linotype" w:hAnsi="Palatino Linotype" w:cs="Arial"/>
          <w:sz w:val="22"/>
          <w:szCs w:val="22"/>
          <w:lang w:val="es-ES"/>
        </w:rPr>
        <w:t>corresponde</w:t>
      </w:r>
      <w:r w:rsidR="00D730A4" w:rsidRPr="00F116D4">
        <w:rPr>
          <w:rFonts w:ascii="Palatino Linotype" w:hAnsi="Palatino Linotype" w:cs="Arial"/>
          <w:sz w:val="22"/>
          <w:szCs w:val="22"/>
          <w:lang w:val="es-ES"/>
        </w:rPr>
        <w:t xml:space="preserve"> </w:t>
      </w:r>
      <w:r w:rsidRPr="00F116D4">
        <w:rPr>
          <w:rFonts w:ascii="Palatino Linotype" w:hAnsi="Palatino Linotype" w:cs="Arial"/>
          <w:sz w:val="22"/>
          <w:szCs w:val="22"/>
          <w:lang w:val="es-ES"/>
        </w:rPr>
        <w:t>a</w:t>
      </w:r>
      <w:r w:rsidR="00D730A4" w:rsidRPr="00F116D4">
        <w:rPr>
          <w:rFonts w:ascii="Palatino Linotype" w:hAnsi="Palatino Linotype" w:cs="Arial"/>
          <w:sz w:val="22"/>
          <w:szCs w:val="22"/>
          <w:lang w:val="es-ES"/>
        </w:rPr>
        <w:t xml:space="preserve"> </w:t>
      </w:r>
      <w:r w:rsidRPr="00F116D4">
        <w:rPr>
          <w:rFonts w:ascii="Palatino Linotype" w:hAnsi="Palatino Linotype" w:cs="Arial"/>
          <w:sz w:val="22"/>
          <w:szCs w:val="22"/>
          <w:lang w:val="es-ES"/>
        </w:rPr>
        <w:t>la</w:t>
      </w:r>
      <w:r w:rsidR="00D730A4" w:rsidRPr="00F116D4">
        <w:rPr>
          <w:rFonts w:ascii="Palatino Linotype" w:hAnsi="Palatino Linotype" w:cs="Arial"/>
          <w:sz w:val="22"/>
          <w:szCs w:val="22"/>
          <w:lang w:val="es-ES"/>
        </w:rPr>
        <w:t xml:space="preserve"> </w:t>
      </w:r>
      <w:r w:rsidRPr="00F116D4">
        <w:rPr>
          <w:rFonts w:ascii="Palatino Linotype" w:hAnsi="Palatino Linotype" w:cs="Arial"/>
          <w:sz w:val="22"/>
          <w:szCs w:val="22"/>
          <w:lang w:val="es-ES"/>
        </w:rPr>
        <w:t>resolución</w:t>
      </w:r>
      <w:r w:rsidR="00D730A4" w:rsidRPr="00F116D4">
        <w:rPr>
          <w:rFonts w:ascii="Palatino Linotype" w:hAnsi="Palatino Linotype" w:cs="Arial"/>
          <w:sz w:val="22"/>
          <w:szCs w:val="22"/>
          <w:lang w:val="es-ES"/>
        </w:rPr>
        <w:t xml:space="preserve"> </w:t>
      </w:r>
      <w:r w:rsidRPr="00F116D4">
        <w:rPr>
          <w:rFonts w:ascii="Palatino Linotype" w:hAnsi="Palatino Linotype" w:cs="Arial"/>
          <w:sz w:val="22"/>
          <w:szCs w:val="22"/>
          <w:lang w:val="es-ES"/>
        </w:rPr>
        <w:t>de</w:t>
      </w:r>
      <w:r w:rsidR="00D730A4" w:rsidRPr="00F116D4">
        <w:rPr>
          <w:rFonts w:ascii="Palatino Linotype" w:hAnsi="Palatino Linotype" w:cs="Arial"/>
          <w:sz w:val="22"/>
          <w:szCs w:val="22"/>
          <w:lang w:val="es-ES"/>
        </w:rPr>
        <w:t xml:space="preserve"> </w:t>
      </w:r>
      <w:r w:rsidRPr="00F116D4">
        <w:rPr>
          <w:rFonts w:ascii="Palatino Linotype" w:hAnsi="Palatino Linotype" w:cs="Arial"/>
          <w:sz w:val="22"/>
          <w:szCs w:val="22"/>
          <w:lang w:val="es-ES"/>
        </w:rPr>
        <w:t>fecha</w:t>
      </w:r>
      <w:r w:rsidR="00D730A4" w:rsidRPr="00F116D4">
        <w:rPr>
          <w:rFonts w:ascii="Palatino Linotype" w:hAnsi="Palatino Linotype" w:cs="Arial"/>
          <w:sz w:val="22"/>
          <w:szCs w:val="22"/>
          <w:lang w:val="es-ES"/>
        </w:rPr>
        <w:t xml:space="preserve"> </w:t>
      </w:r>
      <w:r w:rsidR="007545E0" w:rsidRPr="00F116D4">
        <w:rPr>
          <w:rFonts w:ascii="Palatino Linotype" w:hAnsi="Palatino Linotype" w:cs="Arial"/>
          <w:sz w:val="22"/>
          <w:szCs w:val="22"/>
          <w:lang w:val="es-ES"/>
        </w:rPr>
        <w:t xml:space="preserve">veintiséis </w:t>
      </w:r>
      <w:r w:rsidR="00B70BE2" w:rsidRPr="00F116D4">
        <w:rPr>
          <w:rFonts w:ascii="Palatino Linotype" w:hAnsi="Palatino Linotype" w:cs="Arial"/>
          <w:sz w:val="22"/>
          <w:szCs w:val="22"/>
          <w:lang w:val="es-ES"/>
        </w:rPr>
        <w:t xml:space="preserve">de </w:t>
      </w:r>
      <w:r w:rsidR="007545E0" w:rsidRPr="00F116D4">
        <w:rPr>
          <w:rFonts w:ascii="Palatino Linotype" w:hAnsi="Palatino Linotype" w:cs="Arial"/>
          <w:sz w:val="22"/>
          <w:szCs w:val="22"/>
          <w:lang w:val="es-ES"/>
        </w:rPr>
        <w:t>junio de dos mil diecinueve</w:t>
      </w:r>
      <w:r w:rsidRPr="00F116D4">
        <w:rPr>
          <w:rFonts w:ascii="Palatino Linotype" w:hAnsi="Palatino Linotype" w:cs="Arial"/>
          <w:sz w:val="22"/>
          <w:szCs w:val="22"/>
          <w:lang w:val="es-ES"/>
        </w:rPr>
        <w:t>,</w:t>
      </w:r>
      <w:r w:rsidR="00D730A4" w:rsidRPr="00F116D4">
        <w:rPr>
          <w:rFonts w:ascii="Palatino Linotype" w:hAnsi="Palatino Linotype" w:cs="Arial"/>
          <w:sz w:val="22"/>
          <w:szCs w:val="22"/>
          <w:lang w:val="es-ES"/>
        </w:rPr>
        <w:t xml:space="preserve"> </w:t>
      </w:r>
      <w:r w:rsidRPr="00F116D4">
        <w:rPr>
          <w:rFonts w:ascii="Palatino Linotype" w:hAnsi="Palatino Linotype" w:cs="Arial"/>
          <w:sz w:val="22"/>
          <w:szCs w:val="22"/>
          <w:lang w:val="es-ES"/>
        </w:rPr>
        <w:t>emitida</w:t>
      </w:r>
      <w:r w:rsidR="00D730A4" w:rsidRPr="00F116D4">
        <w:rPr>
          <w:rFonts w:ascii="Palatino Linotype" w:hAnsi="Palatino Linotype" w:cs="Arial"/>
          <w:sz w:val="22"/>
          <w:szCs w:val="22"/>
          <w:lang w:val="es-ES"/>
        </w:rPr>
        <w:t xml:space="preserve"> </w:t>
      </w:r>
      <w:r w:rsidRPr="00F116D4">
        <w:rPr>
          <w:rFonts w:ascii="Palatino Linotype" w:hAnsi="Palatino Linotype" w:cs="Arial"/>
          <w:sz w:val="22"/>
          <w:szCs w:val="22"/>
          <w:lang w:val="es-ES"/>
        </w:rPr>
        <w:t>en</w:t>
      </w:r>
      <w:r w:rsidR="00D730A4" w:rsidRPr="00F116D4">
        <w:rPr>
          <w:rFonts w:ascii="Palatino Linotype" w:hAnsi="Palatino Linotype" w:cs="Arial"/>
          <w:sz w:val="22"/>
          <w:szCs w:val="22"/>
          <w:lang w:val="es-ES"/>
        </w:rPr>
        <w:t xml:space="preserve"> </w:t>
      </w:r>
      <w:r w:rsidRPr="00F116D4">
        <w:rPr>
          <w:rFonts w:ascii="Palatino Linotype" w:hAnsi="Palatino Linotype" w:cs="Arial"/>
          <w:sz w:val="22"/>
          <w:szCs w:val="22"/>
          <w:lang w:val="es-ES"/>
        </w:rPr>
        <w:t>el</w:t>
      </w:r>
      <w:r w:rsidR="00D730A4" w:rsidRPr="00F116D4">
        <w:rPr>
          <w:rFonts w:ascii="Palatino Linotype" w:hAnsi="Palatino Linotype" w:cs="Arial"/>
          <w:sz w:val="22"/>
          <w:szCs w:val="22"/>
          <w:lang w:val="es-ES"/>
        </w:rPr>
        <w:t xml:space="preserve"> </w:t>
      </w:r>
      <w:r w:rsidRPr="00F116D4">
        <w:rPr>
          <w:rFonts w:ascii="Palatino Linotype" w:hAnsi="Palatino Linotype" w:cs="Arial"/>
          <w:sz w:val="22"/>
          <w:szCs w:val="22"/>
          <w:lang w:val="es-ES"/>
        </w:rPr>
        <w:t>recurso</w:t>
      </w:r>
      <w:r w:rsidR="00D730A4" w:rsidRPr="00F116D4">
        <w:rPr>
          <w:rFonts w:ascii="Palatino Linotype" w:hAnsi="Palatino Linotype" w:cs="Arial"/>
          <w:sz w:val="22"/>
          <w:szCs w:val="22"/>
          <w:lang w:val="es-ES"/>
        </w:rPr>
        <w:t xml:space="preserve"> </w:t>
      </w:r>
      <w:r w:rsidRPr="00F116D4">
        <w:rPr>
          <w:rFonts w:ascii="Palatino Linotype" w:hAnsi="Palatino Linotype" w:cs="Arial"/>
          <w:sz w:val="22"/>
          <w:szCs w:val="22"/>
          <w:lang w:val="es-ES"/>
        </w:rPr>
        <w:t>de</w:t>
      </w:r>
      <w:r w:rsidR="00D730A4" w:rsidRPr="00F116D4">
        <w:rPr>
          <w:rFonts w:ascii="Palatino Linotype" w:hAnsi="Palatino Linotype" w:cs="Arial"/>
          <w:sz w:val="22"/>
          <w:szCs w:val="22"/>
          <w:lang w:val="es-ES"/>
        </w:rPr>
        <w:t xml:space="preserve"> </w:t>
      </w:r>
      <w:r w:rsidRPr="00F116D4">
        <w:rPr>
          <w:rFonts w:ascii="Palatino Linotype" w:hAnsi="Palatino Linotype" w:cs="Arial"/>
          <w:sz w:val="22"/>
          <w:szCs w:val="22"/>
          <w:lang w:val="es-ES"/>
        </w:rPr>
        <w:t>revisión</w:t>
      </w:r>
      <w:r w:rsidR="00D730A4" w:rsidRPr="00F116D4">
        <w:rPr>
          <w:rFonts w:ascii="Palatino Linotype" w:hAnsi="Palatino Linotype" w:cs="Arial"/>
          <w:sz w:val="22"/>
          <w:szCs w:val="22"/>
          <w:lang w:val="es-ES"/>
        </w:rPr>
        <w:t xml:space="preserve"> </w:t>
      </w:r>
      <w:r w:rsidRPr="00F116D4">
        <w:rPr>
          <w:rFonts w:ascii="Palatino Linotype" w:hAnsi="Palatino Linotype" w:cs="Arial"/>
          <w:sz w:val="22"/>
          <w:szCs w:val="22"/>
          <w:lang w:val="es-ES"/>
        </w:rPr>
        <w:t>número</w:t>
      </w:r>
      <w:r w:rsidR="00D730A4" w:rsidRPr="00F116D4">
        <w:rPr>
          <w:rFonts w:ascii="Palatino Linotype" w:hAnsi="Palatino Linotype" w:cs="Arial"/>
          <w:sz w:val="22"/>
          <w:szCs w:val="22"/>
          <w:lang w:val="es-ES"/>
        </w:rPr>
        <w:t xml:space="preserve"> </w:t>
      </w:r>
      <w:r w:rsidR="007545E0" w:rsidRPr="00F116D4">
        <w:rPr>
          <w:rFonts w:ascii="Palatino Linotype" w:hAnsi="Palatino Linotype" w:cs="Arial"/>
          <w:sz w:val="22"/>
          <w:szCs w:val="22"/>
          <w:lang w:val="es-ES"/>
        </w:rPr>
        <w:t>02582/INFOEM/IP/RR/2019</w:t>
      </w:r>
      <w:r w:rsidRPr="00F116D4">
        <w:rPr>
          <w:rFonts w:ascii="Palatino Linotype" w:hAnsi="Palatino Linotype" w:cs="Arial"/>
          <w:sz w:val="22"/>
          <w:szCs w:val="22"/>
          <w:lang w:val="es-ES"/>
        </w:rPr>
        <w:t>.</w:t>
      </w:r>
    </w:p>
    <w:p w:rsidR="000104F0" w:rsidRPr="00867D3D" w:rsidRDefault="007545E0" w:rsidP="000104F0">
      <w:pPr>
        <w:spacing w:before="120"/>
        <w:jc w:val="both"/>
        <w:rPr>
          <w:rFonts w:ascii="Palatino Linotype" w:hAnsi="Palatino Linotype" w:cs="Arial"/>
          <w:sz w:val="22"/>
          <w:szCs w:val="22"/>
          <w:lang w:val="es-ES"/>
        </w:rPr>
      </w:pPr>
      <w:r w:rsidRPr="00F116D4">
        <w:rPr>
          <w:rFonts w:ascii="Palatino Linotype" w:hAnsi="Palatino Linotype" w:cs="Arial"/>
          <w:sz w:val="22"/>
          <w:szCs w:val="22"/>
          <w:lang w:val="es-ES"/>
        </w:rPr>
        <w:t>ATU/IAHA</w:t>
      </w:r>
    </w:p>
    <w:sectPr w:rsidR="000104F0" w:rsidRPr="00867D3D"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A55" w:rsidRDefault="00896A55" w:rsidP="00C80F8C">
      <w:r>
        <w:separator/>
      </w:r>
    </w:p>
  </w:endnote>
  <w:endnote w:type="continuationSeparator" w:id="0">
    <w:p w:rsidR="00896A55" w:rsidRDefault="00896A5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2B4" w:rsidRPr="00A2780F" w:rsidRDefault="003C02B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12034">
      <w:rPr>
        <w:rFonts w:ascii="Arial" w:hAnsi="Arial" w:cs="Arial"/>
        <w:b/>
        <w:bCs/>
        <w:noProof/>
        <w:sz w:val="20"/>
        <w:szCs w:val="20"/>
      </w:rPr>
      <w:t>32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12034">
      <w:rPr>
        <w:rFonts w:ascii="Arial" w:hAnsi="Arial" w:cs="Arial"/>
        <w:b/>
        <w:bCs/>
        <w:noProof/>
        <w:sz w:val="20"/>
        <w:szCs w:val="20"/>
      </w:rPr>
      <w:t>32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2B4" w:rsidRDefault="003C02B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1203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12034">
      <w:rPr>
        <w:rFonts w:ascii="Arial" w:hAnsi="Arial" w:cs="Arial"/>
        <w:b/>
        <w:bCs/>
        <w:noProof/>
        <w:sz w:val="20"/>
        <w:szCs w:val="20"/>
      </w:rPr>
      <w:t>32</w:t>
    </w:r>
    <w:r w:rsidRPr="00986599">
      <w:rPr>
        <w:rFonts w:ascii="Arial" w:hAnsi="Arial" w:cs="Arial"/>
        <w:b/>
        <w:bCs/>
        <w:sz w:val="20"/>
        <w:szCs w:val="20"/>
      </w:rPr>
      <w:fldChar w:fldCharType="end"/>
    </w:r>
  </w:p>
  <w:p w:rsidR="003C02B4" w:rsidRPr="00070856" w:rsidRDefault="003C02B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A55" w:rsidRDefault="00896A55" w:rsidP="00C80F8C">
      <w:r>
        <w:separator/>
      </w:r>
    </w:p>
  </w:footnote>
  <w:footnote w:type="continuationSeparator" w:id="0">
    <w:p w:rsidR="00896A55" w:rsidRDefault="00896A55" w:rsidP="00C80F8C">
      <w:r>
        <w:continuationSeparator/>
      </w:r>
    </w:p>
  </w:footnote>
  <w:footnote w:id="1">
    <w:p w:rsidR="00B9421F" w:rsidRDefault="00B9421F" w:rsidP="00B9421F">
      <w:pPr>
        <w:pStyle w:val="Textonotapie"/>
        <w:jc w:val="both"/>
      </w:pPr>
      <w:r>
        <w:rPr>
          <w:rStyle w:val="Refdenotaalpie"/>
        </w:rPr>
        <w:footnoteRef/>
      </w:r>
      <w:r>
        <w:t xml:space="preserve"> SUBDIRECCIÓN DE RECURSOS HUMANOS </w:t>
      </w:r>
    </w:p>
    <w:p w:rsidR="00B9421F" w:rsidRDefault="00B9421F" w:rsidP="00B9421F">
      <w:pPr>
        <w:pStyle w:val="Textonotapie"/>
        <w:jc w:val="both"/>
      </w:pPr>
      <w:r>
        <w:t xml:space="preserve">OBJETIVO: Normar, desarrollar, aplicar, coordinar y controlar el plan estratégico institucional en materia de recursos humanos, </w:t>
      </w:r>
      <w:r>
        <w:rPr>
          <w:rFonts w:ascii="Palatino Linotype" w:hAnsi="Palatino Linotype"/>
        </w:rPr>
        <w:t xml:space="preserve">los planes operativos que de él se devienen, el sistema de administración y desarrollo de personal, la normatividad laboral y las relaciones de trabajo, que garanticen los derechos de los trabajadores y propicien el ejercicio honesto y eficiente de sus funciones, para contribuir a la consecución de los objetivos del Instituto. </w:t>
      </w:r>
    </w:p>
  </w:footnote>
  <w:footnote w:id="2">
    <w:p w:rsidR="003C02B4" w:rsidRDefault="003C02B4">
      <w:pPr>
        <w:pStyle w:val="Textonotapie"/>
      </w:pPr>
      <w:r>
        <w:rPr>
          <w:rStyle w:val="Refdenotaalpie"/>
        </w:rPr>
        <w:footnoteRef/>
      </w:r>
      <w:r>
        <w:t xml:space="preserve"> Aplicables al Sujeto Obligado de conformidad con el artículo 1 de las mismas Condiciones Generales de Trabajo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2B4" w:rsidRPr="00354355" w:rsidRDefault="003C02B4"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3C02B4" w:rsidRPr="008F2CCC" w:rsidTr="007D506C">
      <w:tc>
        <w:tcPr>
          <w:tcW w:w="3828" w:type="dxa"/>
        </w:tcPr>
        <w:p w:rsidR="003C02B4" w:rsidRPr="008F2CCC" w:rsidRDefault="003C02B4" w:rsidP="00070856">
          <w:pPr>
            <w:rPr>
              <w:rFonts w:ascii="Palatino Linotype" w:hAnsi="Palatino Linotype"/>
              <w:b/>
              <w:sz w:val="22"/>
              <w:szCs w:val="22"/>
              <w:lang w:val="es-ES_tradnl"/>
            </w:rPr>
          </w:pPr>
        </w:p>
      </w:tc>
      <w:tc>
        <w:tcPr>
          <w:tcW w:w="2551" w:type="dxa"/>
          <w:shd w:val="clear" w:color="auto" w:fill="auto"/>
        </w:tcPr>
        <w:p w:rsidR="003C02B4" w:rsidRPr="00664658" w:rsidRDefault="003C02B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3C02B4" w:rsidRPr="00664658" w:rsidRDefault="003C02B4" w:rsidP="004F513B">
          <w:pPr>
            <w:jc w:val="both"/>
            <w:rPr>
              <w:rFonts w:ascii="Palatino Linotype" w:hAnsi="Palatino Linotype"/>
              <w:b/>
              <w:sz w:val="22"/>
              <w:szCs w:val="22"/>
              <w:lang w:val="es-ES_tradnl"/>
            </w:rPr>
          </w:pPr>
          <w:r>
            <w:rPr>
              <w:rFonts w:ascii="Palatino Linotype" w:hAnsi="Palatino Linotype"/>
              <w:b/>
              <w:sz w:val="22"/>
              <w:szCs w:val="22"/>
              <w:lang w:val="es-ES_tradnl"/>
            </w:rPr>
            <w:t>02582/INFOEM/IP/RR/2019</w:t>
          </w:r>
        </w:p>
      </w:tc>
    </w:tr>
    <w:tr w:rsidR="003C02B4" w:rsidRPr="008F2CCC" w:rsidTr="007D506C">
      <w:tc>
        <w:tcPr>
          <w:tcW w:w="3828" w:type="dxa"/>
        </w:tcPr>
        <w:p w:rsidR="003C02B4" w:rsidRPr="008F2CCC" w:rsidRDefault="003C02B4" w:rsidP="008F1EC6">
          <w:pPr>
            <w:rPr>
              <w:rFonts w:ascii="Palatino Linotype" w:hAnsi="Palatino Linotype"/>
              <w:b/>
              <w:sz w:val="22"/>
              <w:szCs w:val="22"/>
              <w:lang w:val="es-ES_tradnl"/>
            </w:rPr>
          </w:pPr>
        </w:p>
      </w:tc>
      <w:tc>
        <w:tcPr>
          <w:tcW w:w="2551" w:type="dxa"/>
          <w:shd w:val="clear" w:color="auto" w:fill="auto"/>
        </w:tcPr>
        <w:p w:rsidR="003C02B4" w:rsidRPr="00664658" w:rsidRDefault="003C02B4"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3C02B4" w:rsidRPr="00DC41C8" w:rsidRDefault="003C02B4" w:rsidP="004F513B">
          <w:pPr>
            <w:jc w:val="both"/>
            <w:rPr>
              <w:rFonts w:ascii="Palatino Linotype" w:hAnsi="Palatino Linotype"/>
              <w:b/>
              <w:sz w:val="22"/>
              <w:szCs w:val="22"/>
            </w:rPr>
          </w:pPr>
          <w:r>
            <w:rPr>
              <w:rFonts w:ascii="Palatino Linotype" w:hAnsi="Palatino Linotype"/>
              <w:b/>
              <w:sz w:val="22"/>
              <w:szCs w:val="22"/>
            </w:rPr>
            <w:t xml:space="preserve">Instituto de Salud del Estado de México </w:t>
          </w:r>
        </w:p>
      </w:tc>
    </w:tr>
    <w:tr w:rsidR="003C02B4" w:rsidRPr="008F2CCC" w:rsidTr="007D506C">
      <w:trPr>
        <w:trHeight w:val="228"/>
      </w:trPr>
      <w:tc>
        <w:tcPr>
          <w:tcW w:w="3828" w:type="dxa"/>
        </w:tcPr>
        <w:p w:rsidR="003C02B4" w:rsidRPr="008F2CCC" w:rsidRDefault="003C02B4" w:rsidP="00070856">
          <w:pPr>
            <w:rPr>
              <w:rFonts w:ascii="Palatino Linotype" w:hAnsi="Palatino Linotype"/>
              <w:b/>
              <w:sz w:val="22"/>
              <w:szCs w:val="22"/>
              <w:lang w:val="es-ES_tradnl"/>
            </w:rPr>
          </w:pPr>
        </w:p>
      </w:tc>
      <w:tc>
        <w:tcPr>
          <w:tcW w:w="2551" w:type="dxa"/>
          <w:shd w:val="clear" w:color="auto" w:fill="auto"/>
        </w:tcPr>
        <w:p w:rsidR="003C02B4" w:rsidRPr="00664658" w:rsidRDefault="003C02B4"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3C02B4" w:rsidRPr="00664658" w:rsidRDefault="003C02B4"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C02B4" w:rsidRPr="00354355" w:rsidRDefault="003C02B4"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2B4" w:rsidRPr="00B8513C" w:rsidRDefault="003C02B4">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3C02B4" w:rsidRPr="008F2CCC" w:rsidTr="00E6045D">
      <w:tc>
        <w:tcPr>
          <w:tcW w:w="3828" w:type="dxa"/>
          <w:vMerge w:val="restart"/>
        </w:tcPr>
        <w:p w:rsidR="003C02B4" w:rsidRPr="008F2CCC" w:rsidRDefault="003C02B4" w:rsidP="00A2780F">
          <w:pPr>
            <w:rPr>
              <w:rFonts w:ascii="Palatino Linotype" w:hAnsi="Palatino Linotype"/>
              <w:b/>
              <w:sz w:val="22"/>
              <w:szCs w:val="22"/>
              <w:lang w:val="es-ES_tradnl"/>
            </w:rPr>
          </w:pPr>
        </w:p>
      </w:tc>
      <w:tc>
        <w:tcPr>
          <w:tcW w:w="2551" w:type="dxa"/>
          <w:shd w:val="clear" w:color="auto" w:fill="auto"/>
        </w:tcPr>
        <w:p w:rsidR="003C02B4" w:rsidRPr="008F2CCC" w:rsidRDefault="003C02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3C02B4" w:rsidRPr="008F2CCC" w:rsidRDefault="003C02B4" w:rsidP="00483F8E">
          <w:pPr>
            <w:jc w:val="both"/>
            <w:rPr>
              <w:rFonts w:ascii="Palatino Linotype" w:hAnsi="Palatino Linotype"/>
              <w:b/>
              <w:sz w:val="22"/>
              <w:szCs w:val="22"/>
              <w:lang w:val="es-ES_tradnl"/>
            </w:rPr>
          </w:pPr>
          <w:r>
            <w:rPr>
              <w:rFonts w:ascii="Palatino Linotype" w:hAnsi="Palatino Linotype"/>
              <w:b/>
              <w:sz w:val="22"/>
              <w:szCs w:val="22"/>
              <w:lang w:val="es-ES_tradnl"/>
            </w:rPr>
            <w:t>02582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3C02B4" w:rsidRPr="008F2CCC" w:rsidTr="003D606B">
      <w:tc>
        <w:tcPr>
          <w:tcW w:w="3828" w:type="dxa"/>
          <w:vMerge/>
        </w:tcPr>
        <w:p w:rsidR="003C02B4" w:rsidRPr="008F2CCC" w:rsidRDefault="003C02B4" w:rsidP="00A2780F">
          <w:pPr>
            <w:rPr>
              <w:rFonts w:ascii="Palatino Linotype" w:hAnsi="Palatino Linotype"/>
              <w:b/>
              <w:sz w:val="22"/>
              <w:szCs w:val="22"/>
              <w:lang w:val="es-ES_tradnl"/>
            </w:rPr>
          </w:pPr>
        </w:p>
      </w:tc>
      <w:tc>
        <w:tcPr>
          <w:tcW w:w="2551" w:type="dxa"/>
          <w:shd w:val="clear" w:color="auto" w:fill="auto"/>
        </w:tcPr>
        <w:p w:rsidR="003C02B4" w:rsidRPr="008F2CCC" w:rsidRDefault="003C02B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3C02B4" w:rsidRPr="008F2CCC" w:rsidRDefault="00A12034" w:rsidP="00A12034">
          <w:pPr>
            <w:jc w:val="both"/>
            <w:rPr>
              <w:rFonts w:ascii="Palatino Linotype" w:hAnsi="Palatino Linotype"/>
              <w:b/>
              <w:sz w:val="22"/>
              <w:szCs w:val="22"/>
              <w:lang w:val="es-ES_tradnl"/>
            </w:rPr>
          </w:pPr>
          <w:proofErr w:type="spellStart"/>
          <w:r>
            <w:rPr>
              <w:rFonts w:ascii="Palatino Linotype" w:hAnsi="Palatino Linotype"/>
              <w:b/>
              <w:sz w:val="22"/>
              <w:szCs w:val="22"/>
            </w:rPr>
            <w:t>Xxxxx</w:t>
          </w:r>
          <w:proofErr w:type="spellEnd"/>
          <w:r w:rsidR="003C02B4" w:rsidRPr="00483F8E">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r w:rsidR="003C02B4">
            <w:rPr>
              <w:rFonts w:ascii="Palatino Linotype" w:hAnsi="Palatino Linotype"/>
              <w:b/>
              <w:sz w:val="22"/>
              <w:szCs w:val="22"/>
            </w:rPr>
            <w:t xml:space="preserve"> </w:t>
          </w:r>
          <w:proofErr w:type="spellStart"/>
          <w:r>
            <w:rPr>
              <w:rFonts w:ascii="Palatino Linotype" w:hAnsi="Palatino Linotype"/>
              <w:b/>
              <w:sz w:val="22"/>
              <w:szCs w:val="22"/>
            </w:rPr>
            <w:t>Xxxx</w:t>
          </w:r>
          <w:proofErr w:type="spellEnd"/>
          <w:r w:rsidR="003C02B4">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p>
      </w:tc>
    </w:tr>
    <w:tr w:rsidR="003C02B4" w:rsidRPr="008F2CCC" w:rsidTr="00E6045D">
      <w:trPr>
        <w:trHeight w:val="228"/>
      </w:trPr>
      <w:tc>
        <w:tcPr>
          <w:tcW w:w="3828" w:type="dxa"/>
          <w:vMerge/>
        </w:tcPr>
        <w:p w:rsidR="003C02B4" w:rsidRPr="008F2CCC" w:rsidRDefault="003C02B4" w:rsidP="00E37C88">
          <w:pPr>
            <w:rPr>
              <w:rFonts w:ascii="Palatino Linotype" w:hAnsi="Palatino Linotype"/>
              <w:b/>
              <w:sz w:val="22"/>
              <w:szCs w:val="22"/>
              <w:lang w:val="es-ES_tradnl"/>
            </w:rPr>
          </w:pPr>
        </w:p>
      </w:tc>
      <w:tc>
        <w:tcPr>
          <w:tcW w:w="2551" w:type="dxa"/>
          <w:shd w:val="clear" w:color="auto" w:fill="auto"/>
        </w:tcPr>
        <w:p w:rsidR="003C02B4" w:rsidRPr="008F2CCC" w:rsidRDefault="003C02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3C02B4" w:rsidRPr="00DC41C8" w:rsidRDefault="003C02B4" w:rsidP="00741570">
          <w:pPr>
            <w:jc w:val="both"/>
            <w:rPr>
              <w:rFonts w:ascii="Palatino Linotype" w:hAnsi="Palatino Linotype"/>
              <w:b/>
              <w:sz w:val="22"/>
              <w:szCs w:val="22"/>
            </w:rPr>
          </w:pPr>
          <w:r w:rsidRPr="00483F8E">
            <w:rPr>
              <w:rFonts w:ascii="Palatino Linotype" w:hAnsi="Palatino Linotype"/>
              <w:b/>
              <w:sz w:val="22"/>
              <w:szCs w:val="22"/>
            </w:rPr>
            <w:t>Instituto de Salud del Estado de México</w:t>
          </w:r>
        </w:p>
      </w:tc>
    </w:tr>
    <w:tr w:rsidR="003C02B4" w:rsidRPr="008F2CCC" w:rsidTr="00E6045D">
      <w:tc>
        <w:tcPr>
          <w:tcW w:w="3828" w:type="dxa"/>
          <w:vMerge/>
        </w:tcPr>
        <w:p w:rsidR="003C02B4" w:rsidRPr="008F2CCC" w:rsidRDefault="003C02B4" w:rsidP="00A2780F">
          <w:pPr>
            <w:rPr>
              <w:rFonts w:ascii="Palatino Linotype" w:hAnsi="Palatino Linotype"/>
              <w:b/>
              <w:sz w:val="22"/>
              <w:szCs w:val="22"/>
              <w:lang w:val="es-ES_tradnl"/>
            </w:rPr>
          </w:pPr>
        </w:p>
      </w:tc>
      <w:tc>
        <w:tcPr>
          <w:tcW w:w="2551" w:type="dxa"/>
          <w:shd w:val="clear" w:color="auto" w:fill="auto"/>
        </w:tcPr>
        <w:p w:rsidR="003C02B4" w:rsidRPr="008F2CCC" w:rsidRDefault="003C02B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3C02B4" w:rsidRPr="008F2CCC" w:rsidRDefault="003C02B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C02B4" w:rsidRPr="00AF2340" w:rsidRDefault="003C02B4"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7734D"/>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 w15:restartNumberingAfterBreak="0">
    <w:nsid w:val="02C14796"/>
    <w:multiLevelType w:val="hybridMultilevel"/>
    <w:tmpl w:val="EFF058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F63D8B"/>
    <w:multiLevelType w:val="hybridMultilevel"/>
    <w:tmpl w:val="716470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8"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3" w15:restartNumberingAfterBreak="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4" w15:restartNumberingAfterBreak="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6"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7" w15:restartNumberingAfterBreak="0">
    <w:nsid w:val="552A6C81"/>
    <w:multiLevelType w:val="hybridMultilevel"/>
    <w:tmpl w:val="DB98E76A"/>
    <w:lvl w:ilvl="0" w:tplc="6CA0B0E8">
      <w:start w:val="1"/>
      <w:numFmt w:val="lowerLetter"/>
      <w:lvlText w:val="%1)"/>
      <w:lvlJc w:val="left"/>
      <w:pPr>
        <w:ind w:left="1211" w:hanging="360"/>
      </w:pPr>
      <w:rPr>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1"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25"/>
  </w:num>
  <w:num w:numId="3">
    <w:abstractNumId w:val="22"/>
  </w:num>
  <w:num w:numId="4">
    <w:abstractNumId w:val="9"/>
  </w:num>
  <w:num w:numId="5">
    <w:abstractNumId w:val="5"/>
  </w:num>
  <w:num w:numId="6">
    <w:abstractNumId w:val="21"/>
  </w:num>
  <w:num w:numId="7">
    <w:abstractNumId w:val="23"/>
  </w:num>
  <w:num w:numId="8">
    <w:abstractNumId w:val="10"/>
  </w:num>
  <w:num w:numId="9">
    <w:abstractNumId w:val="8"/>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6"/>
  </w:num>
  <w:num w:numId="14">
    <w:abstractNumId w:val="11"/>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4"/>
  </w:num>
  <w:num w:numId="19">
    <w:abstractNumId w:val="13"/>
  </w:num>
  <w:num w:numId="20">
    <w:abstractNumId w:val="18"/>
  </w:num>
  <w:num w:numId="21">
    <w:abstractNumId w:val="7"/>
  </w:num>
  <w:num w:numId="22">
    <w:abstractNumId w:val="17"/>
  </w:num>
  <w:num w:numId="23">
    <w:abstractNumId w:val="15"/>
  </w:num>
  <w:num w:numId="24">
    <w:abstractNumId w:val="12"/>
  </w:num>
  <w:num w:numId="25">
    <w:abstractNumId w:val="3"/>
  </w:num>
  <w:num w:numId="26">
    <w:abstractNumId w:val="24"/>
  </w:num>
  <w:num w:numId="27">
    <w:abstractNumId w:val="19"/>
  </w:num>
  <w:num w:numId="28">
    <w:abstractNumId w:val="1"/>
  </w:num>
  <w:num w:numId="29">
    <w:abstractNumId w:val="2"/>
  </w:num>
  <w:num w:numId="3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DC"/>
    <w:rsid w:val="000160C6"/>
    <w:rsid w:val="00016A2B"/>
    <w:rsid w:val="0001796B"/>
    <w:rsid w:val="00017EBE"/>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7FD"/>
    <w:rsid w:val="000B20AC"/>
    <w:rsid w:val="000B3A3B"/>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727"/>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8A6"/>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32A"/>
    <w:rsid w:val="00147FCE"/>
    <w:rsid w:val="00150B44"/>
    <w:rsid w:val="00150BAE"/>
    <w:rsid w:val="00150CF7"/>
    <w:rsid w:val="00151983"/>
    <w:rsid w:val="00151C8C"/>
    <w:rsid w:val="00152D76"/>
    <w:rsid w:val="0015349A"/>
    <w:rsid w:val="00153F8E"/>
    <w:rsid w:val="001554A0"/>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F44"/>
    <w:rsid w:val="00167677"/>
    <w:rsid w:val="00167D9D"/>
    <w:rsid w:val="00170043"/>
    <w:rsid w:val="001701E7"/>
    <w:rsid w:val="00170DE2"/>
    <w:rsid w:val="0017174F"/>
    <w:rsid w:val="00171E23"/>
    <w:rsid w:val="00172612"/>
    <w:rsid w:val="00172EC4"/>
    <w:rsid w:val="001737DF"/>
    <w:rsid w:val="00175682"/>
    <w:rsid w:val="001757B6"/>
    <w:rsid w:val="00175CC8"/>
    <w:rsid w:val="00175EBB"/>
    <w:rsid w:val="00175FE0"/>
    <w:rsid w:val="001769F3"/>
    <w:rsid w:val="001779E0"/>
    <w:rsid w:val="00177BBD"/>
    <w:rsid w:val="00177E7F"/>
    <w:rsid w:val="00180098"/>
    <w:rsid w:val="001809E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EFA"/>
    <w:rsid w:val="00202781"/>
    <w:rsid w:val="002028D5"/>
    <w:rsid w:val="002034BD"/>
    <w:rsid w:val="00204481"/>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5EBE"/>
    <w:rsid w:val="002362D3"/>
    <w:rsid w:val="002373B0"/>
    <w:rsid w:val="002401C1"/>
    <w:rsid w:val="00240C02"/>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2205"/>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201"/>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724"/>
    <w:rsid w:val="002C3662"/>
    <w:rsid w:val="002C3A41"/>
    <w:rsid w:val="002C451D"/>
    <w:rsid w:val="002C6CE9"/>
    <w:rsid w:val="002C742B"/>
    <w:rsid w:val="002C783E"/>
    <w:rsid w:val="002C79B8"/>
    <w:rsid w:val="002D0ADC"/>
    <w:rsid w:val="002D1F7F"/>
    <w:rsid w:val="002D2928"/>
    <w:rsid w:val="002D2D55"/>
    <w:rsid w:val="002D2E8E"/>
    <w:rsid w:val="002D30A0"/>
    <w:rsid w:val="002D32E2"/>
    <w:rsid w:val="002D334A"/>
    <w:rsid w:val="002D4F4B"/>
    <w:rsid w:val="002D51F7"/>
    <w:rsid w:val="002D5962"/>
    <w:rsid w:val="002D5D07"/>
    <w:rsid w:val="002D65AA"/>
    <w:rsid w:val="002D7159"/>
    <w:rsid w:val="002D7957"/>
    <w:rsid w:val="002D79D3"/>
    <w:rsid w:val="002E0326"/>
    <w:rsid w:val="002E1112"/>
    <w:rsid w:val="002E1339"/>
    <w:rsid w:val="002E1819"/>
    <w:rsid w:val="002E1A06"/>
    <w:rsid w:val="002E1BB7"/>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0C0"/>
    <w:rsid w:val="00303AF8"/>
    <w:rsid w:val="00304085"/>
    <w:rsid w:val="003044B2"/>
    <w:rsid w:val="00304BA5"/>
    <w:rsid w:val="003052CB"/>
    <w:rsid w:val="003056B1"/>
    <w:rsid w:val="003057DF"/>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5317"/>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77BCB"/>
    <w:rsid w:val="003801C2"/>
    <w:rsid w:val="003807A8"/>
    <w:rsid w:val="00380A53"/>
    <w:rsid w:val="00382A1D"/>
    <w:rsid w:val="00383658"/>
    <w:rsid w:val="00383839"/>
    <w:rsid w:val="00383898"/>
    <w:rsid w:val="0038391D"/>
    <w:rsid w:val="00383ACB"/>
    <w:rsid w:val="00384274"/>
    <w:rsid w:val="00385020"/>
    <w:rsid w:val="003852EA"/>
    <w:rsid w:val="003864CE"/>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5BF1"/>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2B4"/>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325"/>
    <w:rsid w:val="003D7948"/>
    <w:rsid w:val="003E05C7"/>
    <w:rsid w:val="003E1926"/>
    <w:rsid w:val="003E22CB"/>
    <w:rsid w:val="003E2C19"/>
    <w:rsid w:val="003E3832"/>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1C9B"/>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3DE5"/>
    <w:rsid w:val="00434458"/>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213"/>
    <w:rsid w:val="00455350"/>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D13"/>
    <w:rsid w:val="00477BCB"/>
    <w:rsid w:val="00480259"/>
    <w:rsid w:val="00480337"/>
    <w:rsid w:val="0048068F"/>
    <w:rsid w:val="00480967"/>
    <w:rsid w:val="00480FD0"/>
    <w:rsid w:val="004810CC"/>
    <w:rsid w:val="00481E81"/>
    <w:rsid w:val="004821F9"/>
    <w:rsid w:val="00482B20"/>
    <w:rsid w:val="004836DF"/>
    <w:rsid w:val="00483AF3"/>
    <w:rsid w:val="00483F8E"/>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2141"/>
    <w:rsid w:val="004A320C"/>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13B"/>
    <w:rsid w:val="004F542F"/>
    <w:rsid w:val="004F5C0F"/>
    <w:rsid w:val="004F73FB"/>
    <w:rsid w:val="004F768B"/>
    <w:rsid w:val="004F7BFF"/>
    <w:rsid w:val="00500B8C"/>
    <w:rsid w:val="005017C0"/>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4CC5"/>
    <w:rsid w:val="005154C2"/>
    <w:rsid w:val="00516405"/>
    <w:rsid w:val="00517F8D"/>
    <w:rsid w:val="005215F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4BD"/>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257"/>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4830"/>
    <w:rsid w:val="005F4A88"/>
    <w:rsid w:val="005F50D7"/>
    <w:rsid w:val="005F54BC"/>
    <w:rsid w:val="005F56AF"/>
    <w:rsid w:val="005F6AA0"/>
    <w:rsid w:val="00601150"/>
    <w:rsid w:val="00601329"/>
    <w:rsid w:val="006017E2"/>
    <w:rsid w:val="006019CC"/>
    <w:rsid w:val="00604940"/>
    <w:rsid w:val="00604AE6"/>
    <w:rsid w:val="0060628C"/>
    <w:rsid w:val="006064F4"/>
    <w:rsid w:val="00606759"/>
    <w:rsid w:val="006079D6"/>
    <w:rsid w:val="00610C11"/>
    <w:rsid w:val="00611280"/>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4132"/>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932"/>
    <w:rsid w:val="00692F64"/>
    <w:rsid w:val="00693490"/>
    <w:rsid w:val="00693878"/>
    <w:rsid w:val="00693A79"/>
    <w:rsid w:val="00693E86"/>
    <w:rsid w:val="0069473D"/>
    <w:rsid w:val="006957B1"/>
    <w:rsid w:val="00695CA2"/>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6E2"/>
    <w:rsid w:val="00710016"/>
    <w:rsid w:val="00710255"/>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5F72"/>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261"/>
    <w:rsid w:val="00747331"/>
    <w:rsid w:val="00747F64"/>
    <w:rsid w:val="00750D6F"/>
    <w:rsid w:val="00750F1A"/>
    <w:rsid w:val="00751099"/>
    <w:rsid w:val="00752248"/>
    <w:rsid w:val="007523B1"/>
    <w:rsid w:val="00752E1F"/>
    <w:rsid w:val="00753E3E"/>
    <w:rsid w:val="007545E0"/>
    <w:rsid w:val="00754ECB"/>
    <w:rsid w:val="007550CF"/>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3E3"/>
    <w:rsid w:val="007C1493"/>
    <w:rsid w:val="007C1FBE"/>
    <w:rsid w:val="007C2056"/>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E7DF6"/>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3EE"/>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17E"/>
    <w:rsid w:val="00882F26"/>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6A55"/>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29A0"/>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4C"/>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8F781C"/>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07FD"/>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AD6"/>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5F8B"/>
    <w:rsid w:val="009776B8"/>
    <w:rsid w:val="00977935"/>
    <w:rsid w:val="009805B5"/>
    <w:rsid w:val="00980E78"/>
    <w:rsid w:val="009813F7"/>
    <w:rsid w:val="00981DD0"/>
    <w:rsid w:val="009823F1"/>
    <w:rsid w:val="009827C2"/>
    <w:rsid w:val="00982EE5"/>
    <w:rsid w:val="0098313A"/>
    <w:rsid w:val="009840D9"/>
    <w:rsid w:val="0098434B"/>
    <w:rsid w:val="00984CFE"/>
    <w:rsid w:val="0098539B"/>
    <w:rsid w:val="00985B04"/>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D79"/>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0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34D"/>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B46"/>
    <w:rsid w:val="00A71567"/>
    <w:rsid w:val="00A71A19"/>
    <w:rsid w:val="00A71CD7"/>
    <w:rsid w:val="00A72439"/>
    <w:rsid w:val="00A72DEC"/>
    <w:rsid w:val="00A72FE9"/>
    <w:rsid w:val="00A7350D"/>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8BC"/>
    <w:rsid w:val="00AD2F55"/>
    <w:rsid w:val="00AD370C"/>
    <w:rsid w:val="00AD43BD"/>
    <w:rsid w:val="00AD48BB"/>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1F2A"/>
    <w:rsid w:val="00B422AF"/>
    <w:rsid w:val="00B424CE"/>
    <w:rsid w:val="00B4296F"/>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21F"/>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2BEC"/>
    <w:rsid w:val="00BA35C1"/>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BB3"/>
    <w:rsid w:val="00BC224A"/>
    <w:rsid w:val="00BC22E3"/>
    <w:rsid w:val="00BC2A6E"/>
    <w:rsid w:val="00BC2A90"/>
    <w:rsid w:val="00BC3A8A"/>
    <w:rsid w:val="00BC3F7E"/>
    <w:rsid w:val="00BC45B2"/>
    <w:rsid w:val="00BC4729"/>
    <w:rsid w:val="00BC5979"/>
    <w:rsid w:val="00BC5E55"/>
    <w:rsid w:val="00BC6735"/>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6B"/>
    <w:rsid w:val="00BE6CA4"/>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779D8"/>
    <w:rsid w:val="00C801B1"/>
    <w:rsid w:val="00C804A8"/>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3BC"/>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40"/>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2B"/>
    <w:rsid w:val="00CC55EF"/>
    <w:rsid w:val="00CC56D5"/>
    <w:rsid w:val="00CC5913"/>
    <w:rsid w:val="00CC5CB4"/>
    <w:rsid w:val="00CC5E19"/>
    <w:rsid w:val="00CC608A"/>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4ED8"/>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55"/>
    <w:rsid w:val="00D014AE"/>
    <w:rsid w:val="00D01D8E"/>
    <w:rsid w:val="00D023BF"/>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4"/>
    <w:rsid w:val="00D34FEF"/>
    <w:rsid w:val="00D35447"/>
    <w:rsid w:val="00D35470"/>
    <w:rsid w:val="00D36AD2"/>
    <w:rsid w:val="00D36B6B"/>
    <w:rsid w:val="00D36C25"/>
    <w:rsid w:val="00D36CAC"/>
    <w:rsid w:val="00D371D0"/>
    <w:rsid w:val="00D375BF"/>
    <w:rsid w:val="00D37DF9"/>
    <w:rsid w:val="00D422A1"/>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1FF"/>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0CC9"/>
    <w:rsid w:val="00E110F8"/>
    <w:rsid w:val="00E11165"/>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3DAE"/>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C26"/>
    <w:rsid w:val="00EC3861"/>
    <w:rsid w:val="00EC509C"/>
    <w:rsid w:val="00EC5301"/>
    <w:rsid w:val="00EC5CA8"/>
    <w:rsid w:val="00EC64B5"/>
    <w:rsid w:val="00EC715C"/>
    <w:rsid w:val="00EC761D"/>
    <w:rsid w:val="00ED2644"/>
    <w:rsid w:val="00ED2D9C"/>
    <w:rsid w:val="00ED360F"/>
    <w:rsid w:val="00ED3EC5"/>
    <w:rsid w:val="00ED4566"/>
    <w:rsid w:val="00ED4E8E"/>
    <w:rsid w:val="00ED4F9F"/>
    <w:rsid w:val="00ED5486"/>
    <w:rsid w:val="00ED5E7A"/>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5AB7"/>
    <w:rsid w:val="00EE76EB"/>
    <w:rsid w:val="00EE77DC"/>
    <w:rsid w:val="00EE7A5A"/>
    <w:rsid w:val="00EE7AD7"/>
    <w:rsid w:val="00EE7F79"/>
    <w:rsid w:val="00EF06BF"/>
    <w:rsid w:val="00EF101D"/>
    <w:rsid w:val="00EF127E"/>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6D4"/>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69F8"/>
    <w:rsid w:val="00F3712D"/>
    <w:rsid w:val="00F40701"/>
    <w:rsid w:val="00F407CB"/>
    <w:rsid w:val="00F408A1"/>
    <w:rsid w:val="00F408E3"/>
    <w:rsid w:val="00F40912"/>
    <w:rsid w:val="00F413DE"/>
    <w:rsid w:val="00F41917"/>
    <w:rsid w:val="00F420A3"/>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2BE"/>
    <w:rsid w:val="00F824E3"/>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A58"/>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290"/>
    <w:rsid w:val="00FD645D"/>
    <w:rsid w:val="00FD6506"/>
    <w:rsid w:val="00FD6D3C"/>
    <w:rsid w:val="00FD6F87"/>
    <w:rsid w:val="00FD736A"/>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E6985"/>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67728.pag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67728.pag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90A32-6402-4BD7-8C7A-FDF486C49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32</Pages>
  <Words>7200</Words>
  <Characters>39606</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Itze Hdz.</cp:lastModifiedBy>
  <cp:revision>4</cp:revision>
  <cp:lastPrinted>2019-06-27T16:36:00Z</cp:lastPrinted>
  <dcterms:created xsi:type="dcterms:W3CDTF">2019-06-21T04:30:00Z</dcterms:created>
  <dcterms:modified xsi:type="dcterms:W3CDTF">2019-07-09T19:29:00Z</dcterms:modified>
</cp:coreProperties>
</file>